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97699649"/>
        <w:docPartObj>
          <w:docPartGallery w:val="Cover Pages"/>
          <w:docPartUnique/>
        </w:docPartObj>
      </w:sdtPr>
      <w:sdtEndPr>
        <w:rPr>
          <w:rFonts w:ascii="Calibri" w:hAnsi="Calibri" w:cs="Calibri"/>
          <w:sz w:val="28"/>
          <w:szCs w:val="28"/>
        </w:rPr>
      </w:sdtEndPr>
      <w:sdtContent>
        <w:p w14:paraId="36507E6D" w14:textId="2727BF59" w:rsidR="00FB0E03" w:rsidRDefault="00FB0E0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90EDCC9" wp14:editId="5A38E5E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A06FF8C" id="Csoport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">
                    <v:shape id="Téglalap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D8DBC8" wp14:editId="4174741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Szövegdoboz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C6BBBA" w14:textId="408ADF35" w:rsidR="00FB0E03" w:rsidRDefault="00475520" w:rsidP="00475520">
                                <w:pPr>
                                  <w:pStyle w:val="Nincstrkz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Balaton Busz Bt.</w:t>
                                </w:r>
                              </w:p>
                              <w:p w14:paraId="2AA1D942" w14:textId="3A7609FA" w:rsidR="00475520" w:rsidRDefault="00475520" w:rsidP="00475520">
                                <w:pPr>
                                  <w:pStyle w:val="Nincstrkz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                                           8200 Veszprém</w:t>
                                </w:r>
                              </w:p>
                              <w:p w14:paraId="2EDF1B2A" w14:textId="1B7E347D" w:rsidR="00475520" w:rsidRDefault="00475520" w:rsidP="00475520">
                                <w:pPr>
                                  <w:pStyle w:val="Nincstrkz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Bányai Júlia u. 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3D8DBC8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" filled="f" stroked="f" strokeweight=".5pt">
                    <v:textbox inset="126pt,0,54pt,0">
                      <w:txbxContent>
                        <w:p w14:paraId="74C6BBBA" w14:textId="408ADF35" w:rsidR="00FB0E03" w:rsidRDefault="00475520" w:rsidP="00475520">
                          <w:pPr>
                            <w:pStyle w:val="Nincstrkz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Balaton Busz Bt.</w:t>
                          </w:r>
                        </w:p>
                        <w:p w14:paraId="2AA1D942" w14:textId="3A7609FA" w:rsidR="00475520" w:rsidRDefault="00475520" w:rsidP="00475520">
                          <w:pPr>
                            <w:pStyle w:val="Nincstrkz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  8200 Veszprém</w:t>
                          </w:r>
                        </w:p>
                        <w:p w14:paraId="2EDF1B2A" w14:textId="1B7E347D" w:rsidR="00475520" w:rsidRDefault="00475520" w:rsidP="00475520">
                          <w:pPr>
                            <w:pStyle w:val="Nincstrkz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Bányai Júlia u. 1.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390D5F" wp14:editId="3AE4844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8503AE" w14:textId="19F4D783" w:rsidR="00FB0E03" w:rsidRPr="00FB0E03" w:rsidRDefault="00B00877" w:rsidP="0064502F">
                                <w:pPr>
                                  <w:spacing w:line="360" w:lineRule="auto"/>
                                  <w:jc w:val="center"/>
                                  <w:rPr>
                                    <w:color w:val="4472C4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Calibri"/>
                                      <w:sz w:val="40"/>
                                      <w:szCs w:val="40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B0E03" w:rsidRPr="00FB0E03">
                                      <w:rPr>
                                        <w:rFonts w:ascii="Calibri" w:eastAsia="Calibri" w:hAnsi="Calibri" w:cs="Calibri"/>
                                        <w:sz w:val="40"/>
                                        <w:szCs w:val="40"/>
                                      </w:rPr>
                                      <w:t xml:space="preserve">BALATON BUSZ BT. ÜZLETSZABÁLYZATA KÖZFORGALMÚ HELYI MENETREND SZERINTI </w:t>
                                    </w:r>
                                    <w:r w:rsidR="00FB0E03">
                                      <w:rPr>
                                        <w:rFonts w:ascii="Calibri" w:eastAsia="Calibri" w:hAnsi="Calibri" w:cs="Calibri"/>
                                        <w:sz w:val="40"/>
                                        <w:szCs w:val="40"/>
                                      </w:rPr>
                                      <w:t xml:space="preserve">   </w:t>
                                    </w:r>
                                    <w:r w:rsidR="00FB0E03" w:rsidRPr="00FB0E03">
                                      <w:rPr>
                                        <w:rFonts w:ascii="Calibri" w:eastAsia="Calibri" w:hAnsi="Calibri" w:cs="Calibri"/>
                                        <w:sz w:val="40"/>
                                        <w:szCs w:val="40"/>
                                      </w:rPr>
                                      <w:t>SZEMÉLYSZÁLLÍTÁSI SZOLGÁLTATÁSRA</w:t>
                                    </w:r>
                                  </w:sdtContent>
                                </w:sdt>
                              </w:p>
                              <w:p w14:paraId="6CEB0147" w14:textId="46572557" w:rsidR="00FB0E03" w:rsidRDefault="00B00877" w:rsidP="0064502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Alcím"/>
                                    <w:tag w:val=""/>
                                    <w:id w:val="17595515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3E9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B0E03" w:rsidRPr="00FB0E0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B0E03" w:rsidRPr="00C12A11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>PÁTY, érintve BIATORBÁGY Város Önkormányzata területét</w:t>
                                </w:r>
                              </w:p>
                              <w:p w14:paraId="18405712" w14:textId="62A94321" w:rsidR="0064502F" w:rsidRDefault="0064502F" w:rsidP="0064502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</w:pPr>
                                <w:r w:rsidRPr="0064502F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  <w:u w:val="single"/>
                                  </w:rPr>
                                  <w:t>Jóváhagyta: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 xml:space="preserve"> az Innovációs és Technológiai Minisztérium               Közúti Közlekedési Ellenőrzési Főosztálya a KKE/95444-1/2021-ITM számon.</w:t>
                                </w:r>
                              </w:p>
                              <w:p w14:paraId="1281382F" w14:textId="79D7D791" w:rsidR="0064502F" w:rsidRPr="0064502F" w:rsidRDefault="0064502F" w:rsidP="0064502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</w:pPr>
                                <w:r w:rsidRPr="0064502F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  <w:u w:val="single"/>
                                  </w:rPr>
                                  <w:t>Hatályos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>: 2021. szeptember 01-től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B390D5F" id="Szövegdoboz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On8f82NAgAAbQUAAA4AAAAAAAAAAAAAAAAALgIAAGRycy9lMm9Eb2MueG1sUEsBAi0AFAAG&#10;AAgAAAAhAMNNUIDbAAAABgEAAA8AAAAAAAAAAAAAAAAA5wQAAGRycy9kb3ducmV2LnhtbFBLBQYA&#10;AAAABAAEAPMAAADvBQAAAAA=&#10;" filled="f" stroked="f" strokeweight=".5pt">
                    <v:textbox inset="126pt,0,54pt,0">
                      <w:txbxContent>
                        <w:p w14:paraId="3F8503AE" w14:textId="19F4D783" w:rsidR="00FB0E03" w:rsidRPr="00FB0E03" w:rsidRDefault="00B00877" w:rsidP="0064502F">
                          <w:pPr>
                            <w:spacing w:line="360" w:lineRule="auto"/>
                            <w:jc w:val="center"/>
                            <w:rPr>
                              <w:color w:val="4472C4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B0E03" w:rsidRPr="00FB0E03"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</w:rPr>
                                <w:t xml:space="preserve">BALATON BUSZ BT. ÜZLETSZABÁLYZATA KÖZFORGALMÚ HELYI MENETREND SZERINTI </w:t>
                              </w:r>
                              <w:r w:rsidR="00FB0E03"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="00FB0E03" w:rsidRPr="00FB0E03"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</w:rPr>
                                <w:t>SZEMÉLYSZÁLLÍTÁSI SZOLGÁLTATÁSRA</w:t>
                              </w:r>
                            </w:sdtContent>
                          </w:sdt>
                        </w:p>
                        <w:p w14:paraId="6CEB0147" w14:textId="46572557" w:rsidR="00FB0E03" w:rsidRDefault="00B00877" w:rsidP="0064502F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Alcím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63E9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FB0E03" w:rsidRPr="00FB0E0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 w:rsidR="00FB0E03" w:rsidRPr="00C12A11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PÁTY, érintve BIATORBÁGY Város Önkormányzata területét</w:t>
                          </w:r>
                        </w:p>
                        <w:p w14:paraId="18405712" w14:textId="62A94321" w:rsidR="0064502F" w:rsidRDefault="0064502F" w:rsidP="0064502F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64502F">
                            <w:rPr>
                              <w:rFonts w:ascii="Calibri" w:hAnsi="Calibri" w:cs="Calibri"/>
                              <w:sz w:val="28"/>
                              <w:szCs w:val="28"/>
                              <w:u w:val="single"/>
                            </w:rPr>
                            <w:t>Jóváhagyta: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az Innovációs és Technológiai Minisztérium               Közúti Közlekedési Ellenőrzési Főosztálya a KKE/95444-1/2021-ITM számon.</w:t>
                          </w:r>
                        </w:p>
                        <w:p w14:paraId="1281382F" w14:textId="79D7D791" w:rsidR="0064502F" w:rsidRPr="0064502F" w:rsidRDefault="0064502F" w:rsidP="0064502F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64502F">
                            <w:rPr>
                              <w:rFonts w:ascii="Calibri" w:hAnsi="Calibri" w:cs="Calibri"/>
                              <w:sz w:val="28"/>
                              <w:szCs w:val="28"/>
                              <w:u w:val="single"/>
                            </w:rPr>
                            <w:t>Hatályos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: 2021. szeptember 01-től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DED9D0E" w14:textId="55F6B2E4" w:rsidR="00FB0E03" w:rsidRDefault="00FB0E03">
          <w:pPr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br w:type="page"/>
          </w:r>
        </w:p>
      </w:sdtContent>
    </w:sdt>
    <w:p w14:paraId="05035538" w14:textId="01985175" w:rsidR="002F2705" w:rsidRPr="00650B4C" w:rsidRDefault="00811AD0" w:rsidP="00650B4C">
      <w:pPr>
        <w:jc w:val="center"/>
        <w:rPr>
          <w:rFonts w:ascii="Calibri" w:hAnsi="Calibri" w:cs="Calibri"/>
          <w:sz w:val="16"/>
          <w:szCs w:val="16"/>
        </w:rPr>
      </w:pPr>
      <w:r w:rsidRPr="00650B4C">
        <w:rPr>
          <w:rFonts w:ascii="Calibri" w:hAnsi="Calibri" w:cs="Calibri"/>
          <w:sz w:val="16"/>
          <w:szCs w:val="16"/>
        </w:rPr>
        <w:lastRenderedPageBreak/>
        <w:t>TARTALOMJEGYZÉK</w:t>
      </w:r>
    </w:p>
    <w:p w14:paraId="65534E4D" w14:textId="02ACA195" w:rsidR="002F2705" w:rsidRPr="00EA69A5" w:rsidRDefault="002F270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 xml:space="preserve">I/1. </w:t>
      </w:r>
      <w:r w:rsidRPr="00EA69A5">
        <w:rPr>
          <w:rFonts w:ascii="Calibri" w:hAnsi="Calibri" w:cs="Calibri"/>
          <w:sz w:val="16"/>
          <w:szCs w:val="16"/>
        </w:rPr>
        <w:tab/>
        <w:t>ÜZLETSZABÁLYZAT TÁRGYA</w:t>
      </w:r>
      <w:r w:rsidRPr="00EA69A5">
        <w:rPr>
          <w:rFonts w:ascii="Calibri" w:hAnsi="Calibri" w:cs="Calibri"/>
          <w:sz w:val="16"/>
          <w:szCs w:val="16"/>
        </w:rPr>
        <w:tab/>
        <w:t>2</w:t>
      </w:r>
    </w:p>
    <w:p w14:paraId="20A57EEF" w14:textId="436CDA48" w:rsidR="00FB0E03" w:rsidRPr="00EA69A5" w:rsidRDefault="002F270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 xml:space="preserve">I/2. </w:t>
      </w:r>
      <w:r w:rsidRPr="00EA69A5">
        <w:rPr>
          <w:rFonts w:ascii="Calibri" w:hAnsi="Calibri" w:cs="Calibri"/>
          <w:sz w:val="16"/>
          <w:szCs w:val="16"/>
        </w:rPr>
        <w:tab/>
        <w:t>ÜZLETSZABÁLYZAT HATÁLYA</w:t>
      </w:r>
      <w:r w:rsidRPr="00EA69A5">
        <w:rPr>
          <w:rFonts w:ascii="Calibri" w:hAnsi="Calibri" w:cs="Calibri"/>
          <w:sz w:val="16"/>
          <w:szCs w:val="16"/>
        </w:rPr>
        <w:tab/>
      </w:r>
      <w:r w:rsidR="00FB0E03" w:rsidRPr="00EA69A5">
        <w:rPr>
          <w:rFonts w:ascii="Calibri" w:hAnsi="Calibri" w:cs="Calibri"/>
          <w:sz w:val="16"/>
          <w:szCs w:val="16"/>
        </w:rPr>
        <w:t>2</w:t>
      </w:r>
    </w:p>
    <w:p w14:paraId="62D050EE" w14:textId="41FEE1D6" w:rsidR="00FB0E03" w:rsidRPr="00EA69A5" w:rsidRDefault="00FB0E03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I/3.</w:t>
      </w:r>
      <w:r w:rsidRPr="00EA69A5">
        <w:rPr>
          <w:rFonts w:ascii="Calibri" w:hAnsi="Calibri" w:cs="Calibri"/>
          <w:sz w:val="16"/>
          <w:szCs w:val="16"/>
        </w:rPr>
        <w:tab/>
        <w:t>ÜZLETSZABÁLYZAT KÖZZÉTÉTELE</w:t>
      </w:r>
      <w:r w:rsidRPr="00EA69A5">
        <w:rPr>
          <w:rFonts w:ascii="Calibri" w:hAnsi="Calibri" w:cs="Calibri"/>
          <w:sz w:val="16"/>
          <w:szCs w:val="16"/>
        </w:rPr>
        <w:tab/>
        <w:t>3</w:t>
      </w:r>
    </w:p>
    <w:p w14:paraId="6A2A94DF" w14:textId="52452BAA" w:rsidR="00FB0E03" w:rsidRPr="00EA69A5" w:rsidRDefault="00FB0E03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 xml:space="preserve">II/1. </w:t>
      </w:r>
      <w:r w:rsidRPr="00EA69A5">
        <w:rPr>
          <w:rFonts w:ascii="Calibri" w:hAnsi="Calibri" w:cs="Calibri"/>
          <w:sz w:val="16"/>
          <w:szCs w:val="16"/>
        </w:rPr>
        <w:tab/>
        <w:t>MENETREND TARTALMA</w:t>
      </w:r>
      <w:r w:rsidRPr="00EA69A5">
        <w:rPr>
          <w:rFonts w:ascii="Calibri" w:hAnsi="Calibri" w:cs="Calibri"/>
          <w:sz w:val="16"/>
          <w:szCs w:val="16"/>
        </w:rPr>
        <w:tab/>
        <w:t>3</w:t>
      </w:r>
    </w:p>
    <w:p w14:paraId="42A90208" w14:textId="36C76976" w:rsidR="00FB0E03" w:rsidRPr="00EA69A5" w:rsidRDefault="00FB0E03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II/2.</w:t>
      </w:r>
      <w:r w:rsidRPr="00EA69A5">
        <w:rPr>
          <w:rFonts w:ascii="Calibri" w:hAnsi="Calibri" w:cs="Calibri"/>
          <w:sz w:val="16"/>
          <w:szCs w:val="16"/>
        </w:rPr>
        <w:tab/>
        <w:t>MENETREND KÖZZÉTÉTELE</w:t>
      </w:r>
      <w:r w:rsidRPr="00EA69A5">
        <w:rPr>
          <w:rFonts w:ascii="Calibri" w:hAnsi="Calibri" w:cs="Calibri"/>
          <w:sz w:val="16"/>
          <w:szCs w:val="16"/>
        </w:rPr>
        <w:tab/>
        <w:t>3</w:t>
      </w:r>
    </w:p>
    <w:p w14:paraId="1B25B67A" w14:textId="10B4300E" w:rsidR="00FB0E03" w:rsidRPr="00EA69A5" w:rsidRDefault="00FB0E03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 xml:space="preserve">II/3. </w:t>
      </w:r>
      <w:r w:rsidRPr="00EA69A5">
        <w:rPr>
          <w:rFonts w:ascii="Calibri" w:hAnsi="Calibri" w:cs="Calibri"/>
          <w:sz w:val="16"/>
          <w:szCs w:val="16"/>
        </w:rPr>
        <w:tab/>
        <w:t>MENETREND MÓDOSÍTÁSA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4</w:t>
      </w:r>
    </w:p>
    <w:p w14:paraId="68058DBF" w14:textId="3F57F4FA" w:rsidR="00FB0E03" w:rsidRPr="00EA69A5" w:rsidRDefault="00FB0E03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II/4.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MENETRENDTŐL ELTÉRŐ KÖZLEKEDÉS</w:t>
      </w:r>
      <w:r w:rsidRPr="00EA69A5">
        <w:rPr>
          <w:rFonts w:ascii="Calibri" w:hAnsi="Calibri" w:cs="Calibri"/>
          <w:sz w:val="16"/>
          <w:szCs w:val="16"/>
        </w:rPr>
        <w:tab/>
        <w:t>4</w:t>
      </w:r>
    </w:p>
    <w:p w14:paraId="05CFBD9C" w14:textId="6B870C55" w:rsidR="00FB0E03" w:rsidRPr="00EA69A5" w:rsidRDefault="00FB0E03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 xml:space="preserve">II/5. </w:t>
      </w:r>
      <w:r w:rsidR="00EA6C99"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FORGALMI ZAVAR</w:t>
      </w:r>
      <w:r w:rsidR="00EA6C99" w:rsidRPr="00EA69A5">
        <w:rPr>
          <w:rFonts w:ascii="Calibri" w:hAnsi="Calibri" w:cs="Calibri"/>
          <w:sz w:val="16"/>
          <w:szCs w:val="16"/>
        </w:rPr>
        <w:tab/>
        <w:t>4</w:t>
      </w:r>
    </w:p>
    <w:p w14:paraId="60E76BF9" w14:textId="5014984C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II/</w:t>
      </w:r>
      <w:r w:rsidR="00EA69A5" w:rsidRPr="00EA69A5">
        <w:rPr>
          <w:rFonts w:ascii="Calibri" w:hAnsi="Calibri" w:cs="Calibri"/>
          <w:sz w:val="16"/>
          <w:szCs w:val="16"/>
        </w:rPr>
        <w:t>6</w:t>
      </w:r>
      <w:r w:rsidRPr="00EA69A5">
        <w:rPr>
          <w:rFonts w:ascii="Calibri" w:hAnsi="Calibri" w:cs="Calibri"/>
          <w:sz w:val="16"/>
          <w:szCs w:val="16"/>
        </w:rPr>
        <w:t xml:space="preserve">. 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FELADATKÖRÖK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5</w:t>
      </w:r>
    </w:p>
    <w:p w14:paraId="0625A901" w14:textId="30A777E9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III/</w:t>
      </w:r>
      <w:r w:rsidR="00EA69A5" w:rsidRPr="00EA69A5">
        <w:rPr>
          <w:rFonts w:ascii="Calibri" w:hAnsi="Calibri" w:cs="Calibri"/>
          <w:sz w:val="16"/>
          <w:szCs w:val="16"/>
        </w:rPr>
        <w:t>1</w:t>
      </w:r>
      <w:r w:rsidRPr="00EA69A5">
        <w:rPr>
          <w:rFonts w:ascii="Calibri" w:hAnsi="Calibri" w:cs="Calibri"/>
          <w:sz w:val="16"/>
          <w:szCs w:val="16"/>
        </w:rPr>
        <w:t xml:space="preserve">. 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UTAZÁSI FELTÉTELEK</w:t>
      </w:r>
      <w:r w:rsidRPr="00EA69A5">
        <w:rPr>
          <w:rFonts w:ascii="Calibri" w:hAnsi="Calibri" w:cs="Calibri"/>
          <w:sz w:val="16"/>
          <w:szCs w:val="16"/>
        </w:rPr>
        <w:tab/>
        <w:t>5</w:t>
      </w:r>
    </w:p>
    <w:p w14:paraId="1724B674" w14:textId="11288D69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III/</w:t>
      </w:r>
      <w:r w:rsidR="00EA69A5" w:rsidRPr="00EA69A5">
        <w:rPr>
          <w:rFonts w:ascii="Calibri" w:hAnsi="Calibri" w:cs="Calibri"/>
          <w:sz w:val="16"/>
          <w:szCs w:val="16"/>
        </w:rPr>
        <w:t>2</w:t>
      </w:r>
      <w:r w:rsidRPr="00EA69A5">
        <w:rPr>
          <w:rFonts w:ascii="Calibri" w:hAnsi="Calibri" w:cs="Calibri"/>
          <w:sz w:val="16"/>
          <w:szCs w:val="16"/>
        </w:rPr>
        <w:t xml:space="preserve">. 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UTAZÁSI FELTÉTELEK HATÁLYA</w:t>
      </w:r>
      <w:r w:rsidRPr="00EA69A5">
        <w:rPr>
          <w:rFonts w:ascii="Calibri" w:hAnsi="Calibri" w:cs="Calibri"/>
          <w:sz w:val="16"/>
          <w:szCs w:val="16"/>
        </w:rPr>
        <w:tab/>
        <w:t>5</w:t>
      </w:r>
    </w:p>
    <w:p w14:paraId="222DFA31" w14:textId="1A05DD77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III/</w:t>
      </w:r>
      <w:r w:rsidR="00EA69A5" w:rsidRPr="00EA69A5">
        <w:rPr>
          <w:rFonts w:ascii="Calibri" w:hAnsi="Calibri" w:cs="Calibri"/>
          <w:sz w:val="16"/>
          <w:szCs w:val="16"/>
        </w:rPr>
        <w:t>3</w:t>
      </w:r>
      <w:r w:rsidRPr="00EA69A5">
        <w:rPr>
          <w:rFonts w:ascii="Calibri" w:hAnsi="Calibri" w:cs="Calibri"/>
          <w:sz w:val="16"/>
          <w:szCs w:val="16"/>
        </w:rPr>
        <w:t xml:space="preserve">. 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SZEMÉLYSZÁLLÍTÁSI SZERZŐDÉS</w:t>
      </w:r>
      <w:r w:rsidRPr="00EA69A5">
        <w:rPr>
          <w:rFonts w:ascii="Calibri" w:hAnsi="Calibri" w:cs="Calibri"/>
          <w:sz w:val="16"/>
          <w:szCs w:val="16"/>
        </w:rPr>
        <w:tab/>
        <w:t>6</w:t>
      </w:r>
    </w:p>
    <w:p w14:paraId="2D340280" w14:textId="04974A8C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III/</w:t>
      </w:r>
      <w:r w:rsidR="00EA69A5" w:rsidRPr="00EA69A5">
        <w:rPr>
          <w:rFonts w:ascii="Calibri" w:hAnsi="Calibri" w:cs="Calibri"/>
          <w:sz w:val="16"/>
          <w:szCs w:val="16"/>
        </w:rPr>
        <w:t>4</w:t>
      </w:r>
      <w:r w:rsidRPr="00EA69A5">
        <w:rPr>
          <w:rFonts w:ascii="Calibri" w:hAnsi="Calibri" w:cs="Calibri"/>
          <w:sz w:val="16"/>
          <w:szCs w:val="16"/>
        </w:rPr>
        <w:t>.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AZ UTAZÁSRA VONATKOZÓ ÁLTALÁNOS SZABÁLYOK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7</w:t>
      </w:r>
    </w:p>
    <w:p w14:paraId="7291DE75" w14:textId="5DBE8762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</w:t>
      </w:r>
      <w:r w:rsidR="00EA69A5" w:rsidRPr="00EA69A5">
        <w:rPr>
          <w:rFonts w:ascii="Calibri" w:hAnsi="Calibri" w:cs="Calibri"/>
          <w:sz w:val="16"/>
          <w:szCs w:val="16"/>
        </w:rPr>
        <w:t>II</w:t>
      </w:r>
      <w:r w:rsidRPr="00EA69A5">
        <w:rPr>
          <w:rFonts w:ascii="Calibri" w:hAnsi="Calibri" w:cs="Calibri"/>
          <w:sz w:val="16"/>
          <w:szCs w:val="16"/>
        </w:rPr>
        <w:t>/</w:t>
      </w:r>
      <w:r w:rsidR="00EA69A5" w:rsidRPr="00EA69A5">
        <w:rPr>
          <w:rFonts w:ascii="Calibri" w:hAnsi="Calibri" w:cs="Calibri"/>
          <w:sz w:val="16"/>
          <w:szCs w:val="16"/>
        </w:rPr>
        <w:t>5</w:t>
      </w:r>
      <w:r w:rsidRPr="00EA69A5">
        <w:rPr>
          <w:rFonts w:ascii="Calibri" w:hAnsi="Calibri" w:cs="Calibri"/>
          <w:sz w:val="16"/>
          <w:szCs w:val="16"/>
        </w:rPr>
        <w:t>.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ELLENŐRZÉS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7</w:t>
      </w:r>
    </w:p>
    <w:p w14:paraId="1F7AF1D4" w14:textId="08606E53" w:rsidR="00DA12E5" w:rsidRPr="00EA69A5" w:rsidRDefault="00DA12E5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</w:t>
      </w:r>
      <w:r w:rsidR="00EA69A5" w:rsidRPr="00EA69A5">
        <w:rPr>
          <w:rFonts w:ascii="Calibri" w:hAnsi="Calibri" w:cs="Calibri"/>
          <w:sz w:val="16"/>
          <w:szCs w:val="16"/>
        </w:rPr>
        <w:t>II</w:t>
      </w:r>
      <w:r w:rsidRPr="00EA69A5">
        <w:rPr>
          <w:rFonts w:ascii="Calibri" w:hAnsi="Calibri" w:cs="Calibri"/>
          <w:sz w:val="16"/>
          <w:szCs w:val="16"/>
        </w:rPr>
        <w:t>/</w:t>
      </w:r>
      <w:r w:rsidR="00EA69A5" w:rsidRPr="00EA69A5">
        <w:rPr>
          <w:rFonts w:ascii="Calibri" w:hAnsi="Calibri" w:cs="Calibri"/>
          <w:sz w:val="16"/>
          <w:szCs w:val="16"/>
        </w:rPr>
        <w:t>6</w:t>
      </w:r>
      <w:r w:rsidRPr="00EA69A5">
        <w:rPr>
          <w:rFonts w:ascii="Calibri" w:hAnsi="Calibri" w:cs="Calibri"/>
          <w:sz w:val="16"/>
          <w:szCs w:val="16"/>
        </w:rPr>
        <w:t>.</w:t>
      </w:r>
      <w:r w:rsidRPr="00EA69A5">
        <w:rPr>
          <w:rFonts w:ascii="Calibri" w:hAnsi="Calibri" w:cs="Calibri"/>
          <w:sz w:val="16"/>
          <w:szCs w:val="16"/>
        </w:rPr>
        <w:tab/>
        <w:t>UTA</w:t>
      </w:r>
      <w:r w:rsidR="00EA69A5" w:rsidRPr="00EA69A5">
        <w:rPr>
          <w:rFonts w:ascii="Calibri" w:hAnsi="Calibri" w:cs="Calibri"/>
          <w:sz w:val="16"/>
          <w:szCs w:val="16"/>
        </w:rPr>
        <w:t>ZÁSI JOGOSULTSÁG</w:t>
      </w:r>
      <w:r w:rsidRPr="00EA69A5">
        <w:rPr>
          <w:rFonts w:ascii="Calibri" w:hAnsi="Calibri" w:cs="Calibri"/>
          <w:sz w:val="16"/>
          <w:szCs w:val="16"/>
        </w:rPr>
        <w:tab/>
        <w:t>9</w:t>
      </w:r>
    </w:p>
    <w:p w14:paraId="627FD2BD" w14:textId="4C6F2A19" w:rsidR="00DA12E5" w:rsidRPr="00EA69A5" w:rsidRDefault="00EA69A5" w:rsidP="00650B4C">
      <w:pPr>
        <w:tabs>
          <w:tab w:val="left" w:pos="1134"/>
          <w:tab w:val="left" w:pos="8647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III</w:t>
      </w:r>
      <w:r w:rsidR="00DA12E5" w:rsidRPr="00EA69A5">
        <w:rPr>
          <w:rFonts w:ascii="Calibri" w:hAnsi="Calibri" w:cs="Calibri"/>
          <w:sz w:val="16"/>
          <w:szCs w:val="16"/>
        </w:rPr>
        <w:t>/</w:t>
      </w:r>
      <w:r w:rsidRPr="00EA69A5">
        <w:rPr>
          <w:rFonts w:ascii="Calibri" w:hAnsi="Calibri" w:cs="Calibri"/>
          <w:sz w:val="16"/>
          <w:szCs w:val="16"/>
        </w:rPr>
        <w:t>7</w:t>
      </w:r>
      <w:r w:rsidR="00DA12E5" w:rsidRPr="00EA69A5">
        <w:rPr>
          <w:rFonts w:ascii="Calibri" w:hAnsi="Calibri" w:cs="Calibri"/>
          <w:sz w:val="16"/>
          <w:szCs w:val="16"/>
        </w:rPr>
        <w:t>.</w:t>
      </w:r>
      <w:r w:rsidR="00DA12E5" w:rsidRPr="00EA69A5">
        <w:rPr>
          <w:rFonts w:ascii="Calibri" w:hAnsi="Calibri" w:cs="Calibri"/>
          <w:sz w:val="16"/>
          <w:szCs w:val="16"/>
        </w:rPr>
        <w:tab/>
      </w:r>
      <w:r w:rsidRPr="00EA69A5">
        <w:rPr>
          <w:rFonts w:ascii="Calibri" w:hAnsi="Calibri" w:cs="Calibri"/>
          <w:sz w:val="16"/>
          <w:szCs w:val="16"/>
        </w:rPr>
        <w:t>FEL- ÉS LESZÁLLÁS, HELYFOGLALÁS</w:t>
      </w:r>
      <w:r w:rsidRPr="00EA69A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A69A5">
        <w:rPr>
          <w:rFonts w:ascii="Calibri" w:hAnsi="Calibri" w:cs="Calibri"/>
          <w:sz w:val="16"/>
          <w:szCs w:val="16"/>
        </w:rPr>
        <w:t>10</w:t>
      </w:r>
    </w:p>
    <w:p w14:paraId="5F25D828" w14:textId="7675150E" w:rsidR="00475520" w:rsidRPr="00EA69A5" w:rsidRDefault="00EA69A5" w:rsidP="00650B4C">
      <w:pPr>
        <w:tabs>
          <w:tab w:val="left" w:pos="1134"/>
          <w:tab w:val="left" w:pos="8647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III</w:t>
      </w:r>
      <w:r w:rsidR="00475520" w:rsidRPr="00EA69A5">
        <w:rPr>
          <w:rFonts w:ascii="Calibri" w:hAnsi="Calibri" w:cs="Calibri"/>
          <w:sz w:val="16"/>
          <w:szCs w:val="16"/>
        </w:rPr>
        <w:t>/</w:t>
      </w:r>
      <w:r w:rsidRPr="00EA69A5">
        <w:rPr>
          <w:rFonts w:ascii="Calibri" w:hAnsi="Calibri" w:cs="Calibri"/>
          <w:sz w:val="16"/>
          <w:szCs w:val="16"/>
        </w:rPr>
        <w:t>8</w:t>
      </w:r>
      <w:r w:rsidR="00475520" w:rsidRPr="00EA69A5">
        <w:rPr>
          <w:rFonts w:ascii="Calibri" w:hAnsi="Calibri" w:cs="Calibri"/>
          <w:sz w:val="16"/>
          <w:szCs w:val="16"/>
        </w:rPr>
        <w:t>.</w:t>
      </w:r>
      <w:r w:rsidR="00475520" w:rsidRPr="00EA69A5">
        <w:rPr>
          <w:rFonts w:ascii="Calibri" w:hAnsi="Calibri" w:cs="Calibri"/>
          <w:sz w:val="16"/>
          <w:szCs w:val="16"/>
        </w:rPr>
        <w:tab/>
      </w:r>
      <w:proofErr w:type="gramStart"/>
      <w:r w:rsidRPr="00EA69A5">
        <w:rPr>
          <w:rFonts w:ascii="Calibri" w:hAnsi="Calibri" w:cs="Calibri"/>
          <w:sz w:val="16"/>
          <w:szCs w:val="16"/>
        </w:rPr>
        <w:t>MENETJEGYVÁLTÁS,UTAZÁSI</w:t>
      </w:r>
      <w:proofErr w:type="gramEnd"/>
      <w:r w:rsidRPr="00EA69A5">
        <w:rPr>
          <w:rFonts w:ascii="Calibri" w:hAnsi="Calibri" w:cs="Calibri"/>
          <w:sz w:val="16"/>
          <w:szCs w:val="16"/>
        </w:rPr>
        <w:t xml:space="preserve"> IGAZOLVÁNYOK ÉRVÉNYESSÉGE</w:t>
      </w:r>
      <w:r w:rsidRPr="00EA69A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475520" w:rsidRPr="00EA69A5">
        <w:rPr>
          <w:rFonts w:ascii="Calibri" w:hAnsi="Calibri" w:cs="Calibri"/>
          <w:sz w:val="16"/>
          <w:szCs w:val="16"/>
        </w:rPr>
        <w:t>1</w:t>
      </w:r>
      <w:r w:rsidRPr="00EA69A5">
        <w:rPr>
          <w:rFonts w:ascii="Calibri" w:hAnsi="Calibri" w:cs="Calibri"/>
          <w:sz w:val="16"/>
          <w:szCs w:val="16"/>
        </w:rPr>
        <w:t>2</w:t>
      </w:r>
    </w:p>
    <w:p w14:paraId="28C3E008" w14:textId="04B5AF0E" w:rsidR="00475520" w:rsidRPr="00EA69A5" w:rsidRDefault="00475520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</w:t>
      </w:r>
      <w:r w:rsidR="00EA69A5" w:rsidRPr="00EA69A5">
        <w:rPr>
          <w:rFonts w:ascii="Calibri" w:hAnsi="Calibri" w:cs="Calibri"/>
          <w:sz w:val="16"/>
          <w:szCs w:val="16"/>
        </w:rPr>
        <w:t>II</w:t>
      </w:r>
      <w:r w:rsidRPr="00EA69A5">
        <w:rPr>
          <w:rFonts w:ascii="Calibri" w:hAnsi="Calibri" w:cs="Calibri"/>
          <w:sz w:val="16"/>
          <w:szCs w:val="16"/>
        </w:rPr>
        <w:t>/</w:t>
      </w:r>
      <w:r w:rsidR="00EA69A5" w:rsidRPr="00EA69A5">
        <w:rPr>
          <w:rFonts w:ascii="Calibri" w:hAnsi="Calibri" w:cs="Calibri"/>
          <w:sz w:val="16"/>
          <w:szCs w:val="16"/>
        </w:rPr>
        <w:t>9</w:t>
      </w:r>
      <w:r w:rsidRPr="00EA69A5">
        <w:rPr>
          <w:rFonts w:ascii="Calibri" w:hAnsi="Calibri" w:cs="Calibri"/>
          <w:sz w:val="16"/>
          <w:szCs w:val="16"/>
        </w:rPr>
        <w:t>.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DÍJSZABÁS</w:t>
      </w:r>
      <w:proofErr w:type="gramStart"/>
      <w:r w:rsidRPr="00EA69A5">
        <w:rPr>
          <w:rFonts w:ascii="Calibri" w:hAnsi="Calibri" w:cs="Calibri"/>
          <w:sz w:val="16"/>
          <w:szCs w:val="16"/>
        </w:rPr>
        <w:tab/>
        <w:t xml:space="preserve">  </w:t>
      </w:r>
      <w:r w:rsidR="00EA69A5">
        <w:rPr>
          <w:rFonts w:ascii="Calibri" w:hAnsi="Calibri" w:cs="Calibri"/>
          <w:sz w:val="16"/>
          <w:szCs w:val="16"/>
        </w:rPr>
        <w:tab/>
      </w:r>
      <w:proofErr w:type="gramEnd"/>
      <w:r w:rsidRPr="00EA69A5">
        <w:rPr>
          <w:rFonts w:ascii="Calibri" w:hAnsi="Calibri" w:cs="Calibri"/>
          <w:sz w:val="16"/>
          <w:szCs w:val="16"/>
        </w:rPr>
        <w:t>1</w:t>
      </w:r>
      <w:r w:rsidR="00EA69A5" w:rsidRPr="00EA69A5">
        <w:rPr>
          <w:rFonts w:ascii="Calibri" w:hAnsi="Calibri" w:cs="Calibri"/>
          <w:sz w:val="16"/>
          <w:szCs w:val="16"/>
        </w:rPr>
        <w:t>3</w:t>
      </w:r>
    </w:p>
    <w:p w14:paraId="54699ED9" w14:textId="49094E07" w:rsidR="00475520" w:rsidRPr="00EA69A5" w:rsidRDefault="00475520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</w:t>
      </w:r>
      <w:r w:rsidR="00EA69A5" w:rsidRPr="00EA69A5">
        <w:rPr>
          <w:rFonts w:ascii="Calibri" w:hAnsi="Calibri" w:cs="Calibri"/>
          <w:sz w:val="16"/>
          <w:szCs w:val="16"/>
        </w:rPr>
        <w:t>II</w:t>
      </w:r>
      <w:r w:rsidRPr="00EA69A5">
        <w:rPr>
          <w:rFonts w:ascii="Calibri" w:hAnsi="Calibri" w:cs="Calibri"/>
          <w:sz w:val="16"/>
          <w:szCs w:val="16"/>
        </w:rPr>
        <w:t>/</w:t>
      </w:r>
      <w:r w:rsidR="00EA69A5" w:rsidRPr="00EA69A5">
        <w:rPr>
          <w:rFonts w:ascii="Calibri" w:hAnsi="Calibri" w:cs="Calibri"/>
          <w:sz w:val="16"/>
          <w:szCs w:val="16"/>
        </w:rPr>
        <w:t>10</w:t>
      </w:r>
      <w:r w:rsidRPr="00EA69A5">
        <w:rPr>
          <w:rFonts w:ascii="Calibri" w:hAnsi="Calibri" w:cs="Calibri"/>
          <w:sz w:val="16"/>
          <w:szCs w:val="16"/>
        </w:rPr>
        <w:t xml:space="preserve">. 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BÉRLETVÁLTÁS</w:t>
      </w:r>
      <w:r w:rsidRPr="00EA69A5">
        <w:rPr>
          <w:rFonts w:ascii="Calibri" w:hAnsi="Calibri" w:cs="Calibri"/>
          <w:sz w:val="16"/>
          <w:szCs w:val="16"/>
        </w:rPr>
        <w:tab/>
        <w:t xml:space="preserve"> </w:t>
      </w:r>
      <w:r w:rsidR="00EA69A5">
        <w:rPr>
          <w:rFonts w:ascii="Calibri" w:hAnsi="Calibri" w:cs="Calibri"/>
          <w:sz w:val="16"/>
          <w:szCs w:val="16"/>
        </w:rPr>
        <w:tab/>
      </w:r>
      <w:r w:rsidRPr="00EA69A5">
        <w:rPr>
          <w:rFonts w:ascii="Calibri" w:hAnsi="Calibri" w:cs="Calibri"/>
          <w:sz w:val="16"/>
          <w:szCs w:val="16"/>
        </w:rPr>
        <w:t xml:space="preserve"> 1</w:t>
      </w:r>
      <w:r w:rsidR="00EA69A5" w:rsidRPr="00EA69A5">
        <w:rPr>
          <w:rFonts w:ascii="Calibri" w:hAnsi="Calibri" w:cs="Calibri"/>
          <w:sz w:val="16"/>
          <w:szCs w:val="16"/>
        </w:rPr>
        <w:t>3</w:t>
      </w:r>
    </w:p>
    <w:p w14:paraId="17798811" w14:textId="15273DCB" w:rsidR="00475520" w:rsidRPr="00EA69A5" w:rsidRDefault="00475520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</w:t>
      </w:r>
      <w:r w:rsidR="00EA69A5" w:rsidRPr="00EA69A5">
        <w:rPr>
          <w:rFonts w:ascii="Calibri" w:hAnsi="Calibri" w:cs="Calibri"/>
          <w:sz w:val="16"/>
          <w:szCs w:val="16"/>
        </w:rPr>
        <w:t>II</w:t>
      </w:r>
      <w:r w:rsidRPr="00EA69A5">
        <w:rPr>
          <w:rFonts w:ascii="Calibri" w:hAnsi="Calibri" w:cs="Calibri"/>
          <w:sz w:val="16"/>
          <w:szCs w:val="16"/>
        </w:rPr>
        <w:t>/</w:t>
      </w:r>
      <w:r w:rsidR="00EA69A5" w:rsidRPr="00EA69A5">
        <w:rPr>
          <w:rFonts w:ascii="Calibri" w:hAnsi="Calibri" w:cs="Calibri"/>
          <w:sz w:val="16"/>
          <w:szCs w:val="16"/>
        </w:rPr>
        <w:t>11</w:t>
      </w:r>
      <w:r w:rsidRPr="00EA69A5">
        <w:rPr>
          <w:rFonts w:ascii="Calibri" w:hAnsi="Calibri" w:cs="Calibri"/>
          <w:sz w:val="16"/>
          <w:szCs w:val="16"/>
        </w:rPr>
        <w:t xml:space="preserve">. 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AZ UTAS MAGATARTÁSA</w:t>
      </w:r>
      <w:r w:rsidRPr="00EA69A5">
        <w:rPr>
          <w:rFonts w:ascii="Calibri" w:hAnsi="Calibri" w:cs="Calibri"/>
          <w:sz w:val="16"/>
          <w:szCs w:val="16"/>
        </w:rPr>
        <w:tab/>
      </w:r>
      <w:r w:rsidR="00650B4C">
        <w:rPr>
          <w:rFonts w:ascii="Calibri" w:hAnsi="Calibri" w:cs="Calibri"/>
          <w:sz w:val="16"/>
          <w:szCs w:val="16"/>
        </w:rPr>
        <w:t xml:space="preserve"> </w:t>
      </w:r>
      <w:r w:rsidRPr="00EA69A5">
        <w:rPr>
          <w:rFonts w:ascii="Calibri" w:hAnsi="Calibri" w:cs="Calibri"/>
          <w:sz w:val="16"/>
          <w:szCs w:val="16"/>
        </w:rPr>
        <w:t>1</w:t>
      </w:r>
      <w:r w:rsidR="00EA69A5" w:rsidRPr="00EA69A5">
        <w:rPr>
          <w:rFonts w:ascii="Calibri" w:hAnsi="Calibri" w:cs="Calibri"/>
          <w:sz w:val="16"/>
          <w:szCs w:val="16"/>
        </w:rPr>
        <w:t>3</w:t>
      </w:r>
    </w:p>
    <w:p w14:paraId="6333FE0F" w14:textId="47DD6EA7" w:rsidR="00475520" w:rsidRDefault="00475520" w:rsidP="00650B4C">
      <w:pPr>
        <w:tabs>
          <w:tab w:val="left" w:pos="1134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 w:rsidRPr="00EA69A5">
        <w:rPr>
          <w:rFonts w:ascii="Calibri" w:hAnsi="Calibri" w:cs="Calibri"/>
          <w:sz w:val="16"/>
          <w:szCs w:val="16"/>
        </w:rPr>
        <w:t>I</w:t>
      </w:r>
      <w:r w:rsidR="00EA69A5" w:rsidRPr="00EA69A5">
        <w:rPr>
          <w:rFonts w:ascii="Calibri" w:hAnsi="Calibri" w:cs="Calibri"/>
          <w:sz w:val="16"/>
          <w:szCs w:val="16"/>
        </w:rPr>
        <w:t>II</w:t>
      </w:r>
      <w:r w:rsidRPr="00EA69A5">
        <w:rPr>
          <w:rFonts w:ascii="Calibri" w:hAnsi="Calibri" w:cs="Calibri"/>
          <w:sz w:val="16"/>
          <w:szCs w:val="16"/>
        </w:rPr>
        <w:t>/</w:t>
      </w:r>
      <w:r w:rsidR="00EA69A5" w:rsidRPr="00EA69A5">
        <w:rPr>
          <w:rFonts w:ascii="Calibri" w:hAnsi="Calibri" w:cs="Calibri"/>
          <w:sz w:val="16"/>
          <w:szCs w:val="16"/>
        </w:rPr>
        <w:t>12</w:t>
      </w:r>
      <w:r w:rsidRPr="00EA69A5">
        <w:rPr>
          <w:rFonts w:ascii="Calibri" w:hAnsi="Calibri" w:cs="Calibri"/>
          <w:sz w:val="16"/>
          <w:szCs w:val="16"/>
        </w:rPr>
        <w:t>.</w:t>
      </w:r>
      <w:r w:rsidRPr="00EA69A5">
        <w:rPr>
          <w:rFonts w:ascii="Calibri" w:hAnsi="Calibri" w:cs="Calibri"/>
          <w:sz w:val="16"/>
          <w:szCs w:val="16"/>
        </w:rPr>
        <w:tab/>
      </w:r>
      <w:r w:rsidR="00EA69A5" w:rsidRPr="00EA69A5">
        <w:rPr>
          <w:rFonts w:ascii="Calibri" w:hAnsi="Calibri" w:cs="Calibri"/>
          <w:sz w:val="16"/>
          <w:szCs w:val="16"/>
        </w:rPr>
        <w:t>KÉZIPOGGYÁSZ</w:t>
      </w:r>
      <w:r w:rsidR="00650B4C">
        <w:rPr>
          <w:rFonts w:ascii="Calibri" w:hAnsi="Calibri" w:cs="Calibri"/>
          <w:sz w:val="16"/>
          <w:szCs w:val="16"/>
        </w:rPr>
        <w:tab/>
      </w:r>
      <w:r w:rsidRPr="00EA69A5">
        <w:rPr>
          <w:rFonts w:ascii="Calibri" w:hAnsi="Calibri" w:cs="Calibri"/>
          <w:sz w:val="16"/>
          <w:szCs w:val="16"/>
        </w:rPr>
        <w:t>1</w:t>
      </w:r>
      <w:r w:rsidR="00650B4C">
        <w:rPr>
          <w:rFonts w:ascii="Calibri" w:hAnsi="Calibri" w:cs="Calibri"/>
          <w:sz w:val="16"/>
          <w:szCs w:val="16"/>
        </w:rPr>
        <w:t>4</w:t>
      </w:r>
    </w:p>
    <w:p w14:paraId="79288DBE" w14:textId="14EADD67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III/13. </w:t>
      </w:r>
      <w:r>
        <w:rPr>
          <w:rFonts w:ascii="Calibri" w:hAnsi="Calibri" w:cs="Calibri"/>
          <w:sz w:val="16"/>
          <w:szCs w:val="16"/>
        </w:rPr>
        <w:tab/>
        <w:t>CSOMAGSZÁLLÍTÁS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17</w:t>
      </w:r>
    </w:p>
    <w:p w14:paraId="113C7F01" w14:textId="1D6B9B0B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III/14.</w:t>
      </w:r>
      <w:r>
        <w:rPr>
          <w:rFonts w:ascii="Calibri" w:hAnsi="Calibri" w:cs="Calibri"/>
          <w:sz w:val="16"/>
          <w:szCs w:val="16"/>
        </w:rPr>
        <w:tab/>
        <w:t>ÉLŐ ÁLLAT SZÁLLÍTÁSÁNAK SZABÁLYAI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17</w:t>
      </w:r>
    </w:p>
    <w:p w14:paraId="4427B5F6" w14:textId="530F138D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III/15.</w:t>
      </w:r>
      <w:r>
        <w:rPr>
          <w:rFonts w:ascii="Calibri" w:hAnsi="Calibri" w:cs="Calibri"/>
          <w:sz w:val="16"/>
          <w:szCs w:val="16"/>
        </w:rPr>
        <w:tab/>
        <w:t>A SZOLGÁLTAÁS IGÉNYBEVÉTELÉNEK EGYÉB SZABÁLYAI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18</w:t>
      </w:r>
    </w:p>
    <w:p w14:paraId="2C1B2585" w14:textId="5880E399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bookmarkStart w:id="0" w:name="_Hlk78460994"/>
      <w:r>
        <w:rPr>
          <w:rFonts w:ascii="Calibri" w:hAnsi="Calibri" w:cs="Calibri"/>
          <w:sz w:val="16"/>
          <w:szCs w:val="16"/>
        </w:rPr>
        <w:t xml:space="preserve">IV/1. </w:t>
      </w:r>
      <w:bookmarkEnd w:id="0"/>
      <w:r>
        <w:rPr>
          <w:rFonts w:ascii="Calibri" w:hAnsi="Calibri" w:cs="Calibri"/>
          <w:sz w:val="16"/>
          <w:szCs w:val="16"/>
        </w:rPr>
        <w:tab/>
        <w:t>ALVÁLLALKOZÓÉRT ÉS MEGBÍZOTTÉRT VALÓ FELELŐSSÉG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19</w:t>
      </w:r>
    </w:p>
    <w:p w14:paraId="63A8556C" w14:textId="04DBD95E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IV/2.</w:t>
      </w:r>
      <w:r>
        <w:rPr>
          <w:rFonts w:ascii="Calibri" w:hAnsi="Calibri" w:cs="Calibri"/>
          <w:sz w:val="16"/>
          <w:szCs w:val="16"/>
        </w:rPr>
        <w:tab/>
        <w:t>FELELŐSSÉG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19</w:t>
      </w:r>
    </w:p>
    <w:p w14:paraId="012EA4D9" w14:textId="34A56E8A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IV/3.</w:t>
      </w:r>
      <w:r>
        <w:rPr>
          <w:rFonts w:ascii="Calibri" w:hAnsi="Calibri" w:cs="Calibri"/>
          <w:sz w:val="16"/>
          <w:szCs w:val="16"/>
        </w:rPr>
        <w:tab/>
        <w:t>AZ UTAS FELELŐSSÉGE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20</w:t>
      </w:r>
    </w:p>
    <w:p w14:paraId="498E6F23" w14:textId="6BFA7FF6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IV/4.</w:t>
      </w:r>
      <w:r>
        <w:rPr>
          <w:rFonts w:ascii="Calibri" w:hAnsi="Calibri" w:cs="Calibri"/>
          <w:sz w:val="16"/>
          <w:szCs w:val="16"/>
        </w:rPr>
        <w:tab/>
        <w:t>AZ AUTÓBUSZJÁRAT KIMARADÁSÁÉRT ÉS KÉSÉSÉRT VALÓ FELELŐSSÉG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21</w:t>
      </w:r>
    </w:p>
    <w:p w14:paraId="040BE094" w14:textId="5E0314C4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IV/5.</w:t>
      </w:r>
      <w:r>
        <w:rPr>
          <w:rFonts w:ascii="Calibri" w:hAnsi="Calibri" w:cs="Calibri"/>
          <w:sz w:val="16"/>
          <w:szCs w:val="16"/>
        </w:rPr>
        <w:tab/>
        <w:t>UTASTÁJÉKOZTATÁS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21</w:t>
      </w:r>
    </w:p>
    <w:p w14:paraId="37407C25" w14:textId="7B706F98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IV/6. </w:t>
      </w:r>
      <w:r>
        <w:rPr>
          <w:rFonts w:ascii="Calibri" w:hAnsi="Calibri" w:cs="Calibri"/>
          <w:sz w:val="16"/>
          <w:szCs w:val="16"/>
        </w:rPr>
        <w:tab/>
        <w:t>TALÁLT TÁRGYAK KEZELÉSE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22</w:t>
      </w:r>
    </w:p>
    <w:p w14:paraId="23762211" w14:textId="6BDD93C8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IV/7.</w:t>
      </w:r>
      <w:r>
        <w:rPr>
          <w:rFonts w:ascii="Calibri" w:hAnsi="Calibri" w:cs="Calibri"/>
          <w:sz w:val="16"/>
          <w:szCs w:val="16"/>
        </w:rPr>
        <w:tab/>
        <w:t>TALÁLT TÁRGYAK MEGŐRZÉSE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23</w:t>
      </w:r>
    </w:p>
    <w:p w14:paraId="2E7B5213" w14:textId="0A286547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IV/8.</w:t>
      </w:r>
      <w:r>
        <w:rPr>
          <w:rFonts w:ascii="Calibri" w:hAnsi="Calibri" w:cs="Calibri"/>
          <w:sz w:val="16"/>
          <w:szCs w:val="16"/>
        </w:rPr>
        <w:tab/>
        <w:t>TALÁLT TÁRGYAK VISSZAADÁSA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23</w:t>
      </w:r>
    </w:p>
    <w:p w14:paraId="4AC219CD" w14:textId="1EC0789D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V/1.</w:t>
      </w:r>
      <w:r>
        <w:rPr>
          <w:rFonts w:ascii="Calibri" w:hAnsi="Calibri" w:cs="Calibri"/>
          <w:sz w:val="16"/>
          <w:szCs w:val="16"/>
        </w:rPr>
        <w:tab/>
        <w:t>PANASZKEZELÉS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24</w:t>
      </w:r>
    </w:p>
    <w:p w14:paraId="58DFE4DE" w14:textId="65EDE751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FÜGGELÉK</w:t>
      </w:r>
    </w:p>
    <w:p w14:paraId="72D00170" w14:textId="06D8DEEF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1.SZ. </w:t>
      </w:r>
      <w:proofErr w:type="gramStart"/>
      <w:r>
        <w:rPr>
          <w:rFonts w:ascii="Calibri" w:hAnsi="Calibri" w:cs="Calibri"/>
          <w:sz w:val="16"/>
          <w:szCs w:val="16"/>
        </w:rPr>
        <w:t>MELLÉKLET</w:t>
      </w:r>
      <w:r w:rsidR="00792222">
        <w:rPr>
          <w:rFonts w:ascii="Calibri" w:hAnsi="Calibri" w:cs="Calibri"/>
          <w:sz w:val="16"/>
          <w:szCs w:val="16"/>
        </w:rPr>
        <w:t>:  MENETREND</w:t>
      </w:r>
      <w:proofErr w:type="gramEnd"/>
    </w:p>
    <w:p w14:paraId="13D34830" w14:textId="72122916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bookmarkStart w:id="1" w:name="_Hlk78461286"/>
      <w:r>
        <w:rPr>
          <w:rFonts w:ascii="Calibri" w:hAnsi="Calibri" w:cs="Calibri"/>
          <w:sz w:val="16"/>
          <w:szCs w:val="16"/>
        </w:rPr>
        <w:t>2.SZ. MELLÉKLET</w:t>
      </w:r>
      <w:r w:rsidR="00792222">
        <w:rPr>
          <w:rFonts w:ascii="Calibri" w:hAnsi="Calibri" w:cs="Calibri"/>
          <w:sz w:val="16"/>
          <w:szCs w:val="16"/>
        </w:rPr>
        <w:t>: JÁRATI ÚTVONAL</w:t>
      </w:r>
    </w:p>
    <w:bookmarkEnd w:id="1"/>
    <w:p w14:paraId="52936635" w14:textId="53670D40" w:rsidR="00650B4C" w:rsidRDefault="00650B4C" w:rsidP="00650B4C">
      <w:pPr>
        <w:tabs>
          <w:tab w:val="left" w:pos="1134"/>
          <w:tab w:val="left" w:pos="8505"/>
          <w:tab w:val="left" w:pos="8789"/>
        </w:tabs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3.SZ. MELLÉKLET</w:t>
      </w:r>
      <w:r w:rsidR="00792222">
        <w:rPr>
          <w:rFonts w:ascii="Calibri" w:hAnsi="Calibri" w:cs="Calibri"/>
          <w:sz w:val="16"/>
          <w:szCs w:val="16"/>
        </w:rPr>
        <w:t>: DÍJSZABÁS</w:t>
      </w:r>
    </w:p>
    <w:p w14:paraId="3B3DC9B0" w14:textId="13DBDBDA" w:rsidR="00EA69A5" w:rsidRPr="00EA69A5" w:rsidRDefault="00650B4C" w:rsidP="00650B4C">
      <w:pPr>
        <w:tabs>
          <w:tab w:val="left" w:pos="1134"/>
          <w:tab w:val="left" w:pos="8505"/>
          <w:tab w:val="left" w:pos="8789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4.SZ. MELLÉKLET</w:t>
      </w:r>
      <w:r w:rsidR="00792222">
        <w:rPr>
          <w:rFonts w:ascii="Calibri" w:hAnsi="Calibri" w:cs="Calibri"/>
          <w:sz w:val="16"/>
          <w:szCs w:val="16"/>
        </w:rPr>
        <w:t>: KANYARGO RENDSZER</w:t>
      </w:r>
    </w:p>
    <w:p w14:paraId="45457824" w14:textId="7001FCD6" w:rsidR="00137157" w:rsidRPr="00C12A11" w:rsidRDefault="00F77BFD" w:rsidP="004227B0">
      <w:pPr>
        <w:jc w:val="center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lastRenderedPageBreak/>
        <w:t xml:space="preserve">BALATON BUSZ BT. ÜZLETSZABÁLYZATA </w:t>
      </w:r>
      <w:bookmarkStart w:id="2" w:name="_Hlk76552159"/>
      <w:r w:rsidRPr="00C12A11">
        <w:rPr>
          <w:rFonts w:ascii="Calibri" w:hAnsi="Calibri" w:cs="Calibri"/>
          <w:sz w:val="28"/>
          <w:szCs w:val="28"/>
        </w:rPr>
        <w:t>KÖZFORGALMÚ HELYI MENETREND SZERINTI SZEMÉLYSZÁLLÍTÁSI SZOLGÁLTATÁSRA</w:t>
      </w:r>
    </w:p>
    <w:bookmarkEnd w:id="2"/>
    <w:p w14:paraId="1D81ADAA" w14:textId="1CAD621D" w:rsidR="00F77BFD" w:rsidRPr="00C12A11" w:rsidRDefault="00F77BFD" w:rsidP="004227B0">
      <w:pPr>
        <w:jc w:val="center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 xml:space="preserve">(PÁTY, </w:t>
      </w:r>
      <w:r w:rsidR="00353D48" w:rsidRPr="00C12A11">
        <w:rPr>
          <w:rFonts w:ascii="Calibri" w:hAnsi="Calibri" w:cs="Calibri"/>
          <w:sz w:val="28"/>
          <w:szCs w:val="28"/>
        </w:rPr>
        <w:t xml:space="preserve">érintve </w:t>
      </w:r>
      <w:r w:rsidRPr="00C12A11">
        <w:rPr>
          <w:rFonts w:ascii="Calibri" w:hAnsi="Calibri" w:cs="Calibri"/>
          <w:sz w:val="28"/>
          <w:szCs w:val="28"/>
        </w:rPr>
        <w:t>BIATORBÁGY</w:t>
      </w:r>
      <w:r w:rsidR="00353D48" w:rsidRPr="00C12A11">
        <w:rPr>
          <w:rFonts w:ascii="Calibri" w:hAnsi="Calibri" w:cs="Calibri"/>
          <w:sz w:val="28"/>
          <w:szCs w:val="28"/>
        </w:rPr>
        <w:t xml:space="preserve"> Város Önkormányzata területét</w:t>
      </w:r>
      <w:r w:rsidRPr="00C12A11">
        <w:rPr>
          <w:rFonts w:ascii="Calibri" w:hAnsi="Calibri" w:cs="Calibri"/>
          <w:sz w:val="28"/>
          <w:szCs w:val="28"/>
        </w:rPr>
        <w:t>)</w:t>
      </w:r>
    </w:p>
    <w:p w14:paraId="2B898FD8" w14:textId="45D20087" w:rsidR="003A0879" w:rsidRDefault="003A0879" w:rsidP="003A0879">
      <w:pPr>
        <w:rPr>
          <w:rFonts w:ascii="Calibri" w:hAnsi="Calibri" w:cs="Calibri"/>
        </w:rPr>
      </w:pPr>
    </w:p>
    <w:p w14:paraId="246B26DE" w14:textId="77777777" w:rsidR="00263E9D" w:rsidRPr="00C12A11" w:rsidRDefault="00263E9D" w:rsidP="003A0879">
      <w:pPr>
        <w:rPr>
          <w:rFonts w:ascii="Calibri" w:hAnsi="Calibri" w:cs="Calibri"/>
        </w:rPr>
      </w:pPr>
    </w:p>
    <w:p w14:paraId="5DB39328" w14:textId="751C9C3F" w:rsidR="004227B0" w:rsidRPr="00C12A11" w:rsidRDefault="003A0879" w:rsidP="003A0879">
      <w:pPr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 xml:space="preserve">                                                             I. </w:t>
      </w:r>
      <w:r w:rsidR="00740D1D" w:rsidRPr="00C12A11">
        <w:rPr>
          <w:rFonts w:ascii="Calibri" w:hAnsi="Calibri" w:cs="Calibri"/>
          <w:sz w:val="28"/>
          <w:szCs w:val="28"/>
        </w:rPr>
        <w:t>RÉSZ</w:t>
      </w:r>
    </w:p>
    <w:p w14:paraId="73A523ED" w14:textId="3FD0C9F2" w:rsidR="00F77BFD" w:rsidRPr="00C12A11" w:rsidRDefault="00F77BFD" w:rsidP="00740D1D">
      <w:pPr>
        <w:rPr>
          <w:rFonts w:ascii="Calibri" w:hAnsi="Calibri" w:cs="Calibri"/>
        </w:rPr>
      </w:pPr>
    </w:p>
    <w:p w14:paraId="6078C3EB" w14:textId="63DF37AB" w:rsidR="00FB626A" w:rsidRPr="00FB626A" w:rsidRDefault="00FB626A" w:rsidP="008A756C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="00740D1D" w:rsidRPr="00FB626A">
        <w:rPr>
          <w:rFonts w:ascii="Calibri" w:hAnsi="Calibri" w:cs="Calibri"/>
          <w:sz w:val="28"/>
          <w:szCs w:val="28"/>
        </w:rPr>
        <w:t>ÜZLETSZABÁLYZAT TÁRGYA</w:t>
      </w:r>
    </w:p>
    <w:p w14:paraId="08E4088E" w14:textId="77777777" w:rsidR="00FB626A" w:rsidRDefault="00FB626A" w:rsidP="008A756C">
      <w:pPr>
        <w:pStyle w:val="Listaszerbekezds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>Jelen Üzletszabályzat azokat a magatartási szabályokat, jogokat és kötelezettségeket tartalmazza, amelyek az Üzletszabályzat kiadója és a természetes vagy jogi személy ügyfelei közötti, a közforgalmú menetrend szerinti személyszállítással összefüggő, leggyakoribb kapcsolatokat meghatározzák, amelyek e kapcsolatban alkalmazandók, így kiemelten</w:t>
      </w:r>
    </w:p>
    <w:p w14:paraId="3434F94A" w14:textId="3F53B218" w:rsidR="00FB626A" w:rsidRDefault="00FB626A" w:rsidP="008A756C">
      <w:pPr>
        <w:pStyle w:val="Listaszerbekezds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 </w:t>
      </w:r>
    </w:p>
    <w:p w14:paraId="6165B630" w14:textId="3BED7598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az igénybe vehető közforgalmú menetrend szerinti személyszállítási szolgáltatásra, menetrendjük megismerhetőségére, a szolgáltatás igénybevételi feltételeire, díjaira, kedvezmények feltételeire, a szolgáltatási szerződésből eredő követelések érvényesítésére, </w:t>
      </w:r>
    </w:p>
    <w:p w14:paraId="46C248E0" w14:textId="1D10131E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az utasok tájékoztatására, </w:t>
      </w:r>
    </w:p>
    <w:p w14:paraId="16B41D91" w14:textId="4C35890B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a mentejegyek, bérletek megvásárlására, </w:t>
      </w:r>
    </w:p>
    <w:p w14:paraId="0396DB04" w14:textId="2A478E1B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a személyszállítás szerződési feltételeire, az Utazási feltételekre, </w:t>
      </w:r>
    </w:p>
    <w:p w14:paraId="7D6B56C5" w14:textId="59CDD164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menetdíjak visszatérítésére, </w:t>
      </w:r>
    </w:p>
    <w:p w14:paraId="29254514" w14:textId="64E396F4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pótdíjak fizetésével kapcsolatos eljárásra, </w:t>
      </w:r>
    </w:p>
    <w:p w14:paraId="11ED3CA8" w14:textId="3D0DBC52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panaszok bejelentésére és kezelésére, </w:t>
      </w:r>
    </w:p>
    <w:p w14:paraId="76CECBE5" w14:textId="3F61C5E8" w:rsid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 xml:space="preserve">személyszállításhoz kapcsolódó egyéb szolgáltatásokra, </w:t>
      </w:r>
    </w:p>
    <w:p w14:paraId="47E02321" w14:textId="45ECAC67" w:rsidR="00740D1D" w:rsidRPr="00FB626A" w:rsidRDefault="00FB626A" w:rsidP="00543C1E">
      <w:pPr>
        <w:pStyle w:val="Listaszerbekezds"/>
        <w:numPr>
          <w:ilvl w:val="0"/>
          <w:numId w:val="18"/>
        </w:numPr>
        <w:spacing w:line="276" w:lineRule="auto"/>
        <w:ind w:left="777" w:hanging="357"/>
        <w:jc w:val="both"/>
        <w:rPr>
          <w:rFonts w:ascii="Calibri" w:hAnsi="Calibri" w:cs="Calibri"/>
          <w:sz w:val="24"/>
          <w:szCs w:val="24"/>
        </w:rPr>
      </w:pPr>
      <w:r w:rsidRPr="00FB626A">
        <w:rPr>
          <w:rFonts w:ascii="Calibri" w:hAnsi="Calibri" w:cs="Calibri"/>
          <w:sz w:val="24"/>
          <w:szCs w:val="24"/>
        </w:rPr>
        <w:t>megállóhelyek és más létesítmények használatára vonatkozókat.</w:t>
      </w:r>
    </w:p>
    <w:p w14:paraId="0A57509A" w14:textId="52BBD65F" w:rsidR="004227B0" w:rsidRPr="00C12A11" w:rsidRDefault="004227B0" w:rsidP="008A756C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3C236C2E" w14:textId="1F1071F8" w:rsidR="004227B0" w:rsidRDefault="00740D1D" w:rsidP="008A756C">
      <w:pPr>
        <w:spacing w:line="276" w:lineRule="auto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2.</w:t>
      </w:r>
      <w:r w:rsidR="004227B0" w:rsidRPr="00C12A11">
        <w:rPr>
          <w:rFonts w:ascii="Calibri" w:hAnsi="Calibri" w:cs="Calibri"/>
          <w:sz w:val="28"/>
          <w:szCs w:val="28"/>
        </w:rPr>
        <w:t xml:space="preserve"> ÜZLETSZABÁLYZAT HATÁLYA</w:t>
      </w:r>
    </w:p>
    <w:p w14:paraId="54F0ED91" w14:textId="4DC52A07" w:rsidR="00AB7D4C" w:rsidRPr="00AB7D4C" w:rsidRDefault="00AB7D4C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B7D4C">
        <w:rPr>
          <w:sz w:val="24"/>
          <w:szCs w:val="24"/>
        </w:rPr>
        <w:t xml:space="preserve">Jelen Üzletszabályzat hatálya a </w:t>
      </w:r>
      <w:r>
        <w:rPr>
          <w:sz w:val="24"/>
          <w:szCs w:val="24"/>
        </w:rPr>
        <w:t>Balaton Busz Bt.</w:t>
      </w:r>
      <w:r w:rsidRPr="00AB7D4C">
        <w:rPr>
          <w:sz w:val="24"/>
          <w:szCs w:val="24"/>
        </w:rPr>
        <w:t xml:space="preserve"> (székhelye: </w:t>
      </w:r>
      <w:r>
        <w:rPr>
          <w:sz w:val="24"/>
          <w:szCs w:val="24"/>
        </w:rPr>
        <w:t>8200 Veszprém, Bányai Júlia u. 1.</w:t>
      </w:r>
      <w:r w:rsidRPr="00AB7D4C">
        <w:rPr>
          <w:sz w:val="24"/>
          <w:szCs w:val="24"/>
        </w:rPr>
        <w:t xml:space="preserve"> cégjegyzékszáma: </w:t>
      </w:r>
      <w:r>
        <w:rPr>
          <w:sz w:val="24"/>
          <w:szCs w:val="24"/>
        </w:rPr>
        <w:t>19</w:t>
      </w:r>
      <w:r w:rsidRPr="00AB7D4C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Pr="00AB7D4C">
        <w:rPr>
          <w:sz w:val="24"/>
          <w:szCs w:val="24"/>
        </w:rPr>
        <w:t>-</w:t>
      </w:r>
      <w:r>
        <w:rPr>
          <w:sz w:val="24"/>
          <w:szCs w:val="24"/>
        </w:rPr>
        <w:t>500257</w:t>
      </w:r>
      <w:r w:rsidRPr="00AB7D4C">
        <w:rPr>
          <w:sz w:val="24"/>
          <w:szCs w:val="24"/>
        </w:rPr>
        <w:t xml:space="preserve">, menetrend szerinti személyszállításra is jogosító autóbuszos személyszállító engedély kiállítója:  </w:t>
      </w:r>
      <w:r>
        <w:rPr>
          <w:sz w:val="24"/>
          <w:szCs w:val="24"/>
        </w:rPr>
        <w:t>Veszprém Megyei</w:t>
      </w:r>
      <w:r w:rsidRPr="00AB7D4C">
        <w:rPr>
          <w:sz w:val="24"/>
          <w:szCs w:val="24"/>
        </w:rPr>
        <w:t xml:space="preserve"> Kormányhivatal</w:t>
      </w:r>
      <w:r>
        <w:rPr>
          <w:sz w:val="24"/>
          <w:szCs w:val="24"/>
        </w:rPr>
        <w:t xml:space="preserve">) </w:t>
      </w:r>
      <w:r w:rsidRPr="00AB7D4C">
        <w:rPr>
          <w:sz w:val="24"/>
          <w:szCs w:val="24"/>
        </w:rPr>
        <w:t>a továbbiakban</w:t>
      </w:r>
      <w:r>
        <w:rPr>
          <w:sz w:val="24"/>
          <w:szCs w:val="24"/>
        </w:rPr>
        <w:t xml:space="preserve">, mint </w:t>
      </w:r>
      <w:r w:rsidRPr="00AB7D4C">
        <w:rPr>
          <w:sz w:val="24"/>
          <w:szCs w:val="24"/>
        </w:rPr>
        <w:t>Szolgáltató a közforgalmú menetrend szerinti autóbuszjárataival történő személyszállítására és ahhoz kapcsolódó szolgáltatásokra, azok igénybe vevőire (továbbiakban: utasok), a Szolgáltató által üzemeltetett az utasforgalom számára nyitva álló helyiségek és területek használatára és használóira terjed ki, továbbá mindazon személyekre, gazdasági társaságokra, szervezetekre, amelyek az említett szolgáltatásokkal, illetve használattal kapcsolatban a Szolgáltatóval szerződéses vagy szerződésen kívüli kapcsolatba lépnek.</w:t>
      </w:r>
    </w:p>
    <w:p w14:paraId="1757A854" w14:textId="77777777" w:rsidR="00AB7D4C" w:rsidRPr="00C12A11" w:rsidRDefault="00AB7D4C" w:rsidP="008A756C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0B27A5EC" w14:textId="7F197D33" w:rsidR="00EA6C99" w:rsidRDefault="004227B0" w:rsidP="008A756C">
      <w:pPr>
        <w:spacing w:line="276" w:lineRule="auto"/>
        <w:jc w:val="both"/>
      </w:pPr>
      <w:r w:rsidRPr="00C12A11">
        <w:rPr>
          <w:rFonts w:ascii="Calibri" w:hAnsi="Calibri" w:cs="Calibri"/>
          <w:sz w:val="24"/>
          <w:szCs w:val="24"/>
        </w:rPr>
        <w:t>A Szolgáltató az autóbusszal díj ellenében végzett közforgalmú menetrend szerinti személyszállítási szolgáltatására</w:t>
      </w:r>
      <w:r w:rsidR="00FB626A">
        <w:rPr>
          <w:rFonts w:ascii="Calibri" w:hAnsi="Calibri" w:cs="Calibri"/>
          <w:sz w:val="24"/>
          <w:szCs w:val="24"/>
        </w:rPr>
        <w:t xml:space="preserve">, </w:t>
      </w:r>
      <w:r w:rsidR="00FB626A">
        <w:t>valamint az ahhoz kapcsolódó szolgáltatásokra a hatályos jogszabályokban, valamint jelen Üzletszabályzatban foglaltakat alkalmazza.</w:t>
      </w:r>
    </w:p>
    <w:p w14:paraId="0FE51779" w14:textId="77777777" w:rsidR="007E3904" w:rsidRPr="00C12A11" w:rsidRDefault="007E3904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1E4795C" w14:textId="62C23FDE" w:rsidR="004227B0" w:rsidRPr="007E3904" w:rsidRDefault="00740D1D" w:rsidP="008A756C">
      <w:pPr>
        <w:spacing w:line="276" w:lineRule="auto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3</w:t>
      </w:r>
      <w:r w:rsidR="004227B0" w:rsidRPr="00C12A11">
        <w:rPr>
          <w:rFonts w:ascii="Calibri" w:hAnsi="Calibri" w:cs="Calibri"/>
          <w:sz w:val="28"/>
          <w:szCs w:val="28"/>
        </w:rPr>
        <w:t>. ÜZLETSZABÁLYZAT KÖZZÉTÉTELE</w:t>
      </w:r>
    </w:p>
    <w:p w14:paraId="60D8ECBF" w14:textId="11067081" w:rsidR="00553B7E" w:rsidRDefault="008E24CB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Szolgáltató a hatályos üzletszabályzatot teljes terjedelmében a honlapján (</w:t>
      </w:r>
      <w:hyperlink r:id="rId10" w:history="1">
        <w:r w:rsidRPr="00C12A11">
          <w:rPr>
            <w:rStyle w:val="Hiperhivatkozs"/>
            <w:rFonts w:ascii="Calibri" w:hAnsi="Calibri" w:cs="Calibri"/>
            <w:sz w:val="24"/>
            <w:szCs w:val="24"/>
          </w:rPr>
          <w:t>www.balatonbusz.hu</w:t>
        </w:r>
      </w:hyperlink>
      <w:r w:rsidRPr="00C12A11">
        <w:rPr>
          <w:rFonts w:ascii="Calibri" w:hAnsi="Calibri" w:cs="Calibri"/>
          <w:sz w:val="24"/>
          <w:szCs w:val="24"/>
        </w:rPr>
        <w:t>) közzé teszi</w:t>
      </w:r>
      <w:r w:rsidR="00553B7E">
        <w:rPr>
          <w:rFonts w:ascii="VerdanaPro-Light" w:hAnsi="VerdanaPro-Light" w:cs="VerdanaPro-Light"/>
          <w:sz w:val="24"/>
          <w:szCs w:val="24"/>
        </w:rPr>
        <w:t>, az onnan díjmentesen le is tölthető.</w:t>
      </w:r>
    </w:p>
    <w:p w14:paraId="3F16AC33" w14:textId="77777777" w:rsid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65C96251" w14:textId="57EF6B1D" w:rsid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 xml:space="preserve">A Szolgáltató székhelyén, telephelyén – </w:t>
      </w:r>
      <w:proofErr w:type="gramStart"/>
      <w:r>
        <w:rPr>
          <w:rFonts w:ascii="VerdanaPro-Light" w:hAnsi="VerdanaPro-Light" w:cs="VerdanaPro-Light"/>
          <w:sz w:val="24"/>
          <w:szCs w:val="24"/>
        </w:rPr>
        <w:t>nyitva</w:t>
      </w:r>
      <w:r w:rsidR="008A756C">
        <w:rPr>
          <w:rFonts w:ascii="VerdanaPro-Light" w:hAnsi="VerdanaPro-Light" w:cs="VerdanaPro-Light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tartás</w:t>
      </w:r>
      <w:proofErr w:type="gramEnd"/>
      <w:r>
        <w:rPr>
          <w:rFonts w:ascii="VerdanaPro-Light" w:hAnsi="VerdanaPro-Light" w:cs="VerdanaPro-Light"/>
          <w:sz w:val="24"/>
          <w:szCs w:val="24"/>
        </w:rPr>
        <w:t xml:space="preserve"> ideje alatt – biztosítja az Üzletszabályzatba való betekintést.</w:t>
      </w:r>
    </w:p>
    <w:p w14:paraId="181D81E6" w14:textId="77777777" w:rsid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07D403E1" w14:textId="3F0D0C74" w:rsid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 Szolgáltató az Üzletszabályzatnak az abban szereplő szolgáltatásra, a szolgáltatás részeire, illetve egyes területre vonatkozó kivonatos tartalmáról autóbuszain, telephelyén vagy székhelyén külön hirdetményben ad tájékoztatást.</w:t>
      </w:r>
    </w:p>
    <w:p w14:paraId="72A384F2" w14:textId="77777777" w:rsid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291C9E38" w14:textId="05009928" w:rsidR="004227B0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 xml:space="preserve">Az Üzletszabályzat, az abban foglalt Utazási feltételek, vagy a Díjszabás módosításáról a Szolgáltató honlapján ad tájékoztatást, és közzéteszi a módosítás teljes szövegét. Legkésőbb a hatályba lépés napjától a módosítás a Szolgáltató székhelyén, telephelyén – a </w:t>
      </w:r>
      <w:proofErr w:type="gramStart"/>
      <w:r>
        <w:rPr>
          <w:rFonts w:ascii="VerdanaPro-Light" w:hAnsi="VerdanaPro-Light" w:cs="VerdanaPro-Light"/>
          <w:sz w:val="24"/>
          <w:szCs w:val="24"/>
        </w:rPr>
        <w:t>nyitva tartás</w:t>
      </w:r>
      <w:proofErr w:type="gramEnd"/>
      <w:r>
        <w:rPr>
          <w:rFonts w:ascii="VerdanaPro-Light" w:hAnsi="VerdanaPro-Light" w:cs="VerdanaPro-Light"/>
          <w:sz w:val="24"/>
          <w:szCs w:val="24"/>
        </w:rPr>
        <w:t xml:space="preserve"> ideje alatt – megtekinthető.</w:t>
      </w:r>
    </w:p>
    <w:p w14:paraId="03003AA6" w14:textId="77777777" w:rsidR="00553B7E" w:rsidRP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0FE193A0" w14:textId="5BE90BE8" w:rsidR="00740D1D" w:rsidRPr="00C12A11" w:rsidRDefault="00740D1D" w:rsidP="008A756C">
      <w:pPr>
        <w:spacing w:line="276" w:lineRule="auto"/>
        <w:rPr>
          <w:rFonts w:ascii="Calibri" w:hAnsi="Calibri" w:cs="Calibri"/>
        </w:rPr>
      </w:pPr>
    </w:p>
    <w:p w14:paraId="167AB89F" w14:textId="20CBC210" w:rsidR="00740D1D" w:rsidRPr="00C12A11" w:rsidRDefault="00740D1D" w:rsidP="008A756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 xml:space="preserve">II. </w:t>
      </w:r>
      <w:r w:rsidR="003A0879" w:rsidRPr="00C12A11">
        <w:rPr>
          <w:rFonts w:ascii="Calibri" w:hAnsi="Calibri" w:cs="Calibri"/>
          <w:sz w:val="28"/>
          <w:szCs w:val="28"/>
        </w:rPr>
        <w:t>RÉSZ</w:t>
      </w:r>
    </w:p>
    <w:p w14:paraId="5F30EA24" w14:textId="77777777" w:rsidR="003A0879" w:rsidRPr="00C12A11" w:rsidRDefault="003A0879" w:rsidP="008A756C">
      <w:pPr>
        <w:spacing w:line="276" w:lineRule="auto"/>
        <w:jc w:val="center"/>
        <w:rPr>
          <w:rFonts w:ascii="Calibri" w:hAnsi="Calibri" w:cs="Calibri"/>
        </w:rPr>
      </w:pPr>
    </w:p>
    <w:p w14:paraId="4B590F64" w14:textId="77777777" w:rsidR="007E3904" w:rsidRDefault="00740D1D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1. MENETREND TARTALMA</w:t>
      </w:r>
    </w:p>
    <w:p w14:paraId="7C35A625" w14:textId="1A91E0EF" w:rsidR="00740D1D" w:rsidRPr="007E3904" w:rsidRDefault="004C51A9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4"/>
          <w:szCs w:val="24"/>
        </w:rPr>
        <w:t>A menetrend a helyi járatok közlekedésének kezdő</w:t>
      </w:r>
      <w:r w:rsidR="007E3904">
        <w:rPr>
          <w:rFonts w:ascii="Calibri" w:hAnsi="Calibri" w:cs="Calibri"/>
          <w:sz w:val="24"/>
          <w:szCs w:val="24"/>
        </w:rPr>
        <w:t>-</w:t>
      </w:r>
      <w:r w:rsidRPr="00C12A11">
        <w:rPr>
          <w:rFonts w:ascii="Calibri" w:hAnsi="Calibri" w:cs="Calibri"/>
          <w:sz w:val="24"/>
          <w:szCs w:val="24"/>
        </w:rPr>
        <w:t xml:space="preserve"> és végpontjára, útvonalára, megállóira, </w:t>
      </w:r>
      <w:r w:rsidR="007E3904">
        <w:rPr>
          <w:rFonts w:ascii="Calibri" w:hAnsi="Calibri" w:cs="Calibri"/>
          <w:sz w:val="24"/>
          <w:szCs w:val="24"/>
        </w:rPr>
        <w:t xml:space="preserve">közlekedési napjaira, </w:t>
      </w:r>
      <w:r w:rsidRPr="00C12A11">
        <w:rPr>
          <w:rFonts w:ascii="Calibri" w:hAnsi="Calibri" w:cs="Calibri"/>
          <w:sz w:val="24"/>
          <w:szCs w:val="24"/>
        </w:rPr>
        <w:t>indulási időpontjaira vonatkozó adatokat tartalmazza.</w:t>
      </w:r>
    </w:p>
    <w:p w14:paraId="6DB1383C" w14:textId="6E85FE9A" w:rsidR="007E3904" w:rsidRDefault="007E3904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 járatok menetrendben foglaltak szerinti közlekedtetése a Szolgáltató számára kötelezettség.</w:t>
      </w:r>
    </w:p>
    <w:p w14:paraId="2739EF5C" w14:textId="37C737AD" w:rsidR="007E3904" w:rsidRDefault="007E3904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4888BC81" w14:textId="35AFD676" w:rsidR="007E3904" w:rsidRDefault="007E3904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 xml:space="preserve"> A menetrend egy menetrendi időszakban hatályos. Az időszak kezdetét és végét a Szolgáltató külön hirdeti meg, illetve kezdetét, valamint amennyiben előre ismert, a végét is a menetrenden vagy a menetrendet tartalmazó kiadványon, hirdetményen feltünteti.</w:t>
      </w:r>
    </w:p>
    <w:p w14:paraId="35C3322D" w14:textId="77777777" w:rsidR="007E3904" w:rsidRPr="007E3904" w:rsidRDefault="007E3904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35ECCFEE" w14:textId="54D32520" w:rsidR="004C51A9" w:rsidRPr="00C12A11" w:rsidRDefault="004C51A9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2. MENETREND KÖZZÉTÉTELE</w:t>
      </w:r>
    </w:p>
    <w:p w14:paraId="43441BA2" w14:textId="49CEEEA9" w:rsidR="004C51A9" w:rsidRDefault="004C51A9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Szolgáltató az általa közlekedtetett közforgalmú</w:t>
      </w:r>
      <w:r w:rsidR="008559DE" w:rsidRPr="00C12A11">
        <w:rPr>
          <w:rFonts w:ascii="Calibri" w:hAnsi="Calibri" w:cs="Calibri"/>
          <w:sz w:val="24"/>
          <w:szCs w:val="24"/>
        </w:rPr>
        <w:t xml:space="preserve"> menetrend szerinti autóbusz járatok menetrendjét a honlapján (</w:t>
      </w:r>
      <w:hyperlink r:id="rId11" w:history="1">
        <w:r w:rsidR="008559DE" w:rsidRPr="00C12A11">
          <w:rPr>
            <w:rStyle w:val="Hiperhivatkozs"/>
            <w:rFonts w:ascii="Calibri" w:hAnsi="Calibri" w:cs="Calibri"/>
            <w:sz w:val="24"/>
            <w:szCs w:val="24"/>
          </w:rPr>
          <w:t>www.balatonbusz.hu</w:t>
        </w:r>
      </w:hyperlink>
      <w:r w:rsidR="008559DE" w:rsidRPr="00C12A11">
        <w:rPr>
          <w:rFonts w:ascii="Calibri" w:hAnsi="Calibri" w:cs="Calibri"/>
          <w:sz w:val="24"/>
          <w:szCs w:val="24"/>
        </w:rPr>
        <w:t>)</w:t>
      </w:r>
      <w:r w:rsidR="004C05E1">
        <w:rPr>
          <w:rFonts w:ascii="Calibri" w:hAnsi="Calibri" w:cs="Calibri"/>
          <w:sz w:val="24"/>
          <w:szCs w:val="24"/>
        </w:rPr>
        <w:t xml:space="preserve"> és</w:t>
      </w:r>
      <w:r w:rsidR="008559DE" w:rsidRPr="00C12A11">
        <w:rPr>
          <w:rFonts w:ascii="Calibri" w:hAnsi="Calibri" w:cs="Calibri"/>
          <w:sz w:val="24"/>
          <w:szCs w:val="24"/>
        </w:rPr>
        <w:t xml:space="preserve"> az autóbuszokon teszi közzé.</w:t>
      </w:r>
    </w:p>
    <w:p w14:paraId="3D54FE49" w14:textId="4A001EF1" w:rsidR="00035989" w:rsidRDefault="00035989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2568C">
        <w:rPr>
          <w:rFonts w:ascii="Calibri" w:hAnsi="Calibri" w:cs="Calibri"/>
          <w:sz w:val="24"/>
          <w:szCs w:val="24"/>
        </w:rPr>
        <w:lastRenderedPageBreak/>
        <w:t>A Megrendelő</w:t>
      </w:r>
      <w:r w:rsidR="00D2568C">
        <w:rPr>
          <w:rFonts w:ascii="Calibri" w:hAnsi="Calibri" w:cs="Calibri"/>
          <w:sz w:val="24"/>
          <w:szCs w:val="24"/>
        </w:rPr>
        <w:t xml:space="preserve"> (Páty Község Önkormányzata, 2071 Páty, Kossuth Lajos út 83.)</w:t>
      </w:r>
      <w:r>
        <w:rPr>
          <w:rFonts w:ascii="Calibri" w:hAnsi="Calibri" w:cs="Calibri"/>
          <w:sz w:val="24"/>
          <w:szCs w:val="24"/>
        </w:rPr>
        <w:t xml:space="preserve"> a honlapján</w:t>
      </w:r>
      <w:r w:rsidR="004C05E1">
        <w:rPr>
          <w:rFonts w:ascii="Calibri" w:hAnsi="Calibri" w:cs="Calibri"/>
          <w:sz w:val="24"/>
          <w:szCs w:val="24"/>
        </w:rPr>
        <w:t xml:space="preserve"> (</w:t>
      </w:r>
      <w:hyperlink r:id="rId12" w:history="1">
        <w:r w:rsidR="004C05E1" w:rsidRPr="000F5E97">
          <w:rPr>
            <w:rStyle w:val="Hiperhivatkozs"/>
            <w:rFonts w:ascii="Calibri" w:hAnsi="Calibri" w:cs="Calibri"/>
            <w:sz w:val="24"/>
            <w:szCs w:val="24"/>
          </w:rPr>
          <w:t>www.paty.hu</w:t>
        </w:r>
      </w:hyperlink>
      <w:r w:rsidR="004C05E1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közzé</w:t>
      </w:r>
      <w:r w:rsidR="004C05E1">
        <w:rPr>
          <w:rFonts w:ascii="Calibri" w:hAnsi="Calibri" w:cs="Calibri"/>
          <w:sz w:val="24"/>
          <w:szCs w:val="24"/>
        </w:rPr>
        <w:t>teszi</w:t>
      </w:r>
      <w:r>
        <w:rPr>
          <w:rFonts w:ascii="Calibri" w:hAnsi="Calibri" w:cs="Calibri"/>
          <w:sz w:val="24"/>
          <w:szCs w:val="24"/>
        </w:rPr>
        <w:t xml:space="preserve"> a hatályos menetrendet és a helyi járat vonaltérképét.</w:t>
      </w:r>
    </w:p>
    <w:p w14:paraId="1D248BEE" w14:textId="1D000C16" w:rsidR="00035989" w:rsidRPr="00C12A11" w:rsidRDefault="00035989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Megrendelő </w:t>
      </w:r>
      <w:r w:rsidR="004C05E1">
        <w:rPr>
          <w:rFonts w:ascii="Calibri" w:hAnsi="Calibri" w:cs="Calibri"/>
          <w:sz w:val="24"/>
          <w:szCs w:val="24"/>
        </w:rPr>
        <w:t>kifüggeszti</w:t>
      </w:r>
      <w:r>
        <w:rPr>
          <w:rFonts w:ascii="Calibri" w:hAnsi="Calibri" w:cs="Calibri"/>
          <w:sz w:val="24"/>
          <w:szCs w:val="24"/>
        </w:rPr>
        <w:t xml:space="preserve"> a megállóhelyi információs táblákon a menetrend</w:t>
      </w:r>
      <w:r w:rsidR="004C05E1">
        <w:rPr>
          <w:rFonts w:ascii="Calibri" w:hAnsi="Calibri" w:cs="Calibri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 xml:space="preserve"> </w:t>
      </w:r>
      <w:r w:rsidR="004C05E1">
        <w:rPr>
          <w:rFonts w:ascii="Calibri" w:hAnsi="Calibri" w:cs="Calibri"/>
          <w:sz w:val="24"/>
          <w:szCs w:val="24"/>
        </w:rPr>
        <w:t>és annak módosítását.</w:t>
      </w:r>
    </w:p>
    <w:p w14:paraId="416F94DC" w14:textId="6588F616" w:rsidR="008559DE" w:rsidRPr="00C12A11" w:rsidRDefault="008559DE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3. MENETREND MÓDOSÍTÁSA</w:t>
      </w:r>
    </w:p>
    <w:p w14:paraId="52559B82" w14:textId="24A60E73" w:rsidR="008559DE" w:rsidRDefault="008559DE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A Megrendelő jogosult a menetrend és a járati útvonal utasigényeknek megfelelően történő egyoldalú módosítására a Szolgáltató tájékoztatása mellett. A menetrend módosításáról a </w:t>
      </w:r>
      <w:r w:rsidR="00873E7F">
        <w:rPr>
          <w:rFonts w:ascii="Calibri" w:hAnsi="Calibri" w:cs="Calibri"/>
          <w:sz w:val="24"/>
          <w:szCs w:val="24"/>
        </w:rPr>
        <w:t>S</w:t>
      </w:r>
      <w:r w:rsidRPr="00C12A11">
        <w:rPr>
          <w:rFonts w:ascii="Calibri" w:hAnsi="Calibri" w:cs="Calibri"/>
          <w:sz w:val="24"/>
          <w:szCs w:val="24"/>
        </w:rPr>
        <w:t>zolgáltató a honlapján</w:t>
      </w:r>
      <w:r w:rsidR="004E2D8D">
        <w:rPr>
          <w:rFonts w:ascii="Calibri" w:hAnsi="Calibri" w:cs="Calibri"/>
          <w:sz w:val="24"/>
          <w:szCs w:val="24"/>
        </w:rPr>
        <w:t xml:space="preserve"> és </w:t>
      </w:r>
      <w:r w:rsidRPr="00C12A11">
        <w:rPr>
          <w:rFonts w:ascii="Calibri" w:hAnsi="Calibri" w:cs="Calibri"/>
          <w:sz w:val="24"/>
          <w:szCs w:val="24"/>
        </w:rPr>
        <w:t>az autóbuszokon ad tájékoztatást</w:t>
      </w:r>
      <w:r w:rsidR="004E2D8D">
        <w:rPr>
          <w:rFonts w:ascii="Calibri" w:hAnsi="Calibri" w:cs="Calibri"/>
          <w:sz w:val="24"/>
          <w:szCs w:val="24"/>
        </w:rPr>
        <w:t>.</w:t>
      </w:r>
    </w:p>
    <w:p w14:paraId="675F6C9B" w14:textId="5D849BAA" w:rsidR="004E2D8D" w:rsidRDefault="004E2D8D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menetrend változásával kapcsolatos információkat a </w:t>
      </w:r>
      <w:r w:rsidR="00873E7F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egrendelő a honlapján</w:t>
      </w:r>
      <w:r w:rsidR="001D5573">
        <w:rPr>
          <w:rFonts w:ascii="Calibri" w:hAnsi="Calibri" w:cs="Calibri"/>
          <w:sz w:val="24"/>
          <w:szCs w:val="24"/>
        </w:rPr>
        <w:t xml:space="preserve"> (</w:t>
      </w:r>
      <w:hyperlink r:id="rId13" w:history="1">
        <w:r w:rsidR="001D5573" w:rsidRPr="000F5E97">
          <w:rPr>
            <w:rStyle w:val="Hiperhivatkozs"/>
            <w:rFonts w:ascii="Calibri" w:hAnsi="Calibri" w:cs="Calibri"/>
            <w:sz w:val="24"/>
            <w:szCs w:val="24"/>
          </w:rPr>
          <w:t>www.paty.hu</w:t>
        </w:r>
      </w:hyperlink>
      <w:r w:rsidR="001D557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</w:t>
      </w:r>
      <w:r w:rsidR="001D5573">
        <w:rPr>
          <w:rFonts w:ascii="Calibri" w:hAnsi="Calibri" w:cs="Calibri"/>
          <w:sz w:val="24"/>
          <w:szCs w:val="24"/>
        </w:rPr>
        <w:t xml:space="preserve">teszi </w:t>
      </w:r>
      <w:r>
        <w:rPr>
          <w:rFonts w:ascii="Calibri" w:hAnsi="Calibri" w:cs="Calibri"/>
          <w:sz w:val="24"/>
          <w:szCs w:val="24"/>
        </w:rPr>
        <w:t>közzé, legkésőbb a módosítás hatálybalépését megelőző 14. naptári napon.</w:t>
      </w:r>
    </w:p>
    <w:p w14:paraId="23C66D41" w14:textId="77777777" w:rsidR="001D5573" w:rsidRPr="00C12A11" w:rsidRDefault="001D5573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94BFBF" w14:textId="46130D68" w:rsidR="001D5573" w:rsidRDefault="001D557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 w:rsidRPr="001D5573">
        <w:rPr>
          <w:rFonts w:ascii="Calibri" w:hAnsi="Calibri" w:cs="Calibri"/>
          <w:sz w:val="28"/>
          <w:szCs w:val="28"/>
        </w:rPr>
        <w:t>MENETRENDTŐL ELTÉRŐ KÖZLEKEDÉS</w:t>
      </w:r>
    </w:p>
    <w:p w14:paraId="63F61AD5" w14:textId="77777777" w:rsidR="001D5573" w:rsidRPr="001D5573" w:rsidRDefault="001D557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8C4D593" w14:textId="1FEF3F58" w:rsidR="001D5573" w:rsidRPr="00C12A11" w:rsidRDefault="001D557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Ha a menetrendben közzétett járat közlekedése átmenetileg szünetel, vagy csak kerülő útvonalon lehetséges, a tájékoztatás a lehetséges és a helyileg szokásos módon történik, figyelemmel a menetrend módosítására vonatkozó szabályokra is. A járatok közlekedtetésének tartós elmaradásáról vagy útvonaluk hosszabb ideig tartó módosításáról a </w:t>
      </w:r>
      <w:r w:rsidR="00C558B4">
        <w:rPr>
          <w:rFonts w:ascii="Calibri" w:hAnsi="Calibri" w:cs="Calibri"/>
          <w:sz w:val="24"/>
          <w:szCs w:val="24"/>
        </w:rPr>
        <w:t>S</w:t>
      </w:r>
      <w:r w:rsidRPr="00C12A11">
        <w:rPr>
          <w:rFonts w:ascii="Calibri" w:hAnsi="Calibri" w:cs="Calibri"/>
          <w:sz w:val="24"/>
          <w:szCs w:val="24"/>
        </w:rPr>
        <w:t>zolgáltató a honlapján is tájékoztatást ad.</w:t>
      </w:r>
    </w:p>
    <w:p w14:paraId="72424563" w14:textId="77777777" w:rsidR="001D5573" w:rsidRPr="00C12A11" w:rsidRDefault="001D557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36CD0C3" w14:textId="77777777" w:rsidR="001D5573" w:rsidRDefault="001D5573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Átmeneti menetrend változásról (útlezárás, baleset, javítások stb. miatt) a Szolgáltató a buszain kifüggesztve is ad tájékoztatást, kivéve az azonnali, nem tervezhető változást.</w:t>
      </w:r>
    </w:p>
    <w:p w14:paraId="28213907" w14:textId="3091B4F6" w:rsidR="001D5573" w:rsidRPr="001D5573" w:rsidRDefault="001D5573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0B5CD335" w14:textId="7EA677DD" w:rsidR="00D811BA" w:rsidRPr="00C12A11" w:rsidRDefault="001D5573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D811BA" w:rsidRPr="00C12A11">
        <w:rPr>
          <w:rFonts w:ascii="Calibri" w:hAnsi="Calibri" w:cs="Calibri"/>
          <w:sz w:val="28"/>
          <w:szCs w:val="28"/>
        </w:rPr>
        <w:t>. FORGALMI ZAVAR</w:t>
      </w:r>
    </w:p>
    <w:p w14:paraId="3599CF25" w14:textId="00A9D40E" w:rsidR="00D811BA" w:rsidRDefault="00D811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Ha útközben a jármű menetrendszerű tovább</w:t>
      </w:r>
      <w:r w:rsidR="0078258E">
        <w:rPr>
          <w:rFonts w:ascii="Calibri" w:hAnsi="Calibri" w:cs="Calibri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 xml:space="preserve">haladását valamilyen körülmény akadályozza, késését vagy kimaradását eredményezi, – az elháríthatatlan külső ok esetét kivéve – a </w:t>
      </w:r>
      <w:r w:rsidR="00C558B4">
        <w:rPr>
          <w:rFonts w:ascii="Calibri" w:hAnsi="Calibri" w:cs="Calibri"/>
          <w:sz w:val="24"/>
          <w:szCs w:val="24"/>
        </w:rPr>
        <w:t>S</w:t>
      </w:r>
      <w:r w:rsidRPr="00C12A11">
        <w:rPr>
          <w:rFonts w:ascii="Calibri" w:hAnsi="Calibri" w:cs="Calibri"/>
          <w:sz w:val="24"/>
          <w:szCs w:val="24"/>
        </w:rPr>
        <w:t>zolgáltató a rendelkezésére álló más járművel az utasok tovább</w:t>
      </w:r>
      <w:r w:rsidR="0078258E">
        <w:rPr>
          <w:rFonts w:ascii="Calibri" w:hAnsi="Calibri" w:cs="Calibri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szállításáról gondoskodik.</w:t>
      </w:r>
    </w:p>
    <w:p w14:paraId="2921E454" w14:textId="14412B68" w:rsidR="0078258E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32AF3CC" w14:textId="3563AD73" w:rsidR="0078258E" w:rsidRPr="0078258E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8258E">
        <w:rPr>
          <w:color w:val="000000" w:themeColor="text1"/>
          <w:sz w:val="24"/>
          <w:szCs w:val="24"/>
        </w:rPr>
        <w:t xml:space="preserve">Ha a menetrendben közzétett viszonylat közlekedése átmenetileg nem, vagy csak kerülő útvonalon lehetséges, a </w:t>
      </w:r>
      <w:r w:rsidR="00C558B4">
        <w:rPr>
          <w:color w:val="000000" w:themeColor="text1"/>
          <w:sz w:val="24"/>
          <w:szCs w:val="24"/>
        </w:rPr>
        <w:t>S</w:t>
      </w:r>
      <w:r w:rsidRPr="0078258E">
        <w:rPr>
          <w:color w:val="000000" w:themeColor="text1"/>
          <w:sz w:val="24"/>
          <w:szCs w:val="24"/>
        </w:rPr>
        <w:t>zolgáltató erről – a rendelkezésére álló eszközökkel és módon – az utasokat tájékoztatja.</w:t>
      </w:r>
    </w:p>
    <w:p w14:paraId="4C293100" w14:textId="77777777" w:rsidR="0078258E" w:rsidRPr="00C12A11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FE77FF3" w14:textId="6F40A45C" w:rsidR="00D811BA" w:rsidRPr="00C12A11" w:rsidRDefault="00D811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A </w:t>
      </w:r>
      <w:r w:rsidR="00D2568C">
        <w:rPr>
          <w:rFonts w:ascii="Calibri" w:hAnsi="Calibri" w:cs="Calibri"/>
          <w:sz w:val="24"/>
          <w:szCs w:val="24"/>
        </w:rPr>
        <w:t>M</w:t>
      </w:r>
      <w:r w:rsidRPr="00C12A11">
        <w:rPr>
          <w:rFonts w:ascii="Calibri" w:hAnsi="Calibri" w:cs="Calibri"/>
          <w:sz w:val="24"/>
          <w:szCs w:val="24"/>
        </w:rPr>
        <w:t xml:space="preserve">egrendelő a közforgalmú menetrend szerinti autóbuszjáratok üzemeltetési és a </w:t>
      </w:r>
      <w:r w:rsidR="00C558B4">
        <w:rPr>
          <w:rFonts w:ascii="Calibri" w:hAnsi="Calibri" w:cs="Calibri"/>
          <w:sz w:val="24"/>
          <w:szCs w:val="24"/>
        </w:rPr>
        <w:t>S</w:t>
      </w:r>
      <w:r w:rsidRPr="00C12A11">
        <w:rPr>
          <w:rFonts w:ascii="Calibri" w:hAnsi="Calibri" w:cs="Calibri"/>
          <w:sz w:val="24"/>
          <w:szCs w:val="24"/>
        </w:rPr>
        <w:t xml:space="preserve">zolgáltató szerződéskötési kötelezettségét közérdekből, továbbá kényszerítő üzemi okból, alapos indokkal, részben vagy egészben korlátozhatja, vagy felfüggesztheti. Ennek </w:t>
      </w:r>
      <w:r w:rsidRPr="00C12A11">
        <w:rPr>
          <w:rFonts w:ascii="Calibri" w:hAnsi="Calibri" w:cs="Calibri"/>
          <w:sz w:val="24"/>
          <w:szCs w:val="24"/>
        </w:rPr>
        <w:lastRenderedPageBreak/>
        <w:t xml:space="preserve">megtörténtéről a </w:t>
      </w:r>
      <w:r w:rsidR="00C558B4">
        <w:rPr>
          <w:rFonts w:ascii="Calibri" w:hAnsi="Calibri" w:cs="Calibri"/>
          <w:sz w:val="24"/>
          <w:szCs w:val="24"/>
        </w:rPr>
        <w:t>S</w:t>
      </w:r>
      <w:r w:rsidRPr="00C12A11">
        <w:rPr>
          <w:rFonts w:ascii="Calibri" w:hAnsi="Calibri" w:cs="Calibri"/>
          <w:sz w:val="24"/>
          <w:szCs w:val="24"/>
        </w:rPr>
        <w:t>zolgáltató a honlapján és egyéb – a körülmények lehetőségeinek is kívánalmaknak megfelelő módon - ad tájékoztatást.</w:t>
      </w:r>
    </w:p>
    <w:p w14:paraId="11CC4A22" w14:textId="77777777" w:rsidR="00D811BA" w:rsidRPr="00C12A11" w:rsidRDefault="00D811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629B251" w14:textId="1A72E4B6" w:rsidR="00D811BA" w:rsidRPr="00C12A11" w:rsidRDefault="00D811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Ha a keletkezett forgalmi zavar következtében olyan mértékű késés keletkezett,</w:t>
      </w:r>
      <w:r w:rsidR="0078258E">
        <w:rPr>
          <w:rFonts w:ascii="Calibri" w:hAnsi="Calibri" w:cs="Calibri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 xml:space="preserve">hogy a jármű </w:t>
      </w:r>
      <w:proofErr w:type="spellStart"/>
      <w:r w:rsidRPr="00C12A11">
        <w:rPr>
          <w:rFonts w:ascii="Calibri" w:hAnsi="Calibri" w:cs="Calibri"/>
          <w:sz w:val="24"/>
          <w:szCs w:val="24"/>
        </w:rPr>
        <w:t>továbbhaladása</w:t>
      </w:r>
      <w:proofErr w:type="spellEnd"/>
      <w:r w:rsidRPr="00C12A11">
        <w:rPr>
          <w:rFonts w:ascii="Calibri" w:hAnsi="Calibri" w:cs="Calibri"/>
          <w:sz w:val="24"/>
          <w:szCs w:val="24"/>
        </w:rPr>
        <w:t xml:space="preserve"> lehetetlenné vagy értelmetlenné válik;</w:t>
      </w:r>
    </w:p>
    <w:p w14:paraId="54449FDE" w14:textId="7BCE1818" w:rsidR="00D811BA" w:rsidRPr="00C12A11" w:rsidRDefault="00D811BA" w:rsidP="00543C1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követő jármű biztosítani tudja az utasok tovább szállítását, ill. az adott időpontban jelentkező utas igények kielégítését</w:t>
      </w:r>
    </w:p>
    <w:p w14:paraId="580E48D1" w14:textId="2F145044" w:rsidR="004E2D8D" w:rsidRDefault="00D811BA" w:rsidP="00543C1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ha utasok hiányában a szolgáltatás üzemidőn túli folytatása célszerűtlen, a </w:t>
      </w:r>
      <w:r w:rsidR="00C558B4">
        <w:rPr>
          <w:rFonts w:ascii="Calibri" w:hAnsi="Calibri" w:cs="Calibri"/>
          <w:sz w:val="24"/>
          <w:szCs w:val="24"/>
        </w:rPr>
        <w:t>S</w:t>
      </w:r>
      <w:r w:rsidRPr="00C12A11">
        <w:rPr>
          <w:rFonts w:ascii="Calibri" w:hAnsi="Calibri" w:cs="Calibri"/>
          <w:sz w:val="24"/>
          <w:szCs w:val="24"/>
        </w:rPr>
        <w:t xml:space="preserve">zolgáltató az utasokról való gondoskodás mellett </w:t>
      </w:r>
      <w:r w:rsidR="001D5573">
        <w:rPr>
          <w:rFonts w:ascii="Calibri" w:hAnsi="Calibri" w:cs="Calibri"/>
          <w:sz w:val="24"/>
          <w:szCs w:val="24"/>
        </w:rPr>
        <w:t>–</w:t>
      </w:r>
      <w:r w:rsidRPr="00C12A11">
        <w:rPr>
          <w:rFonts w:ascii="Calibri" w:hAnsi="Calibri" w:cs="Calibri"/>
          <w:sz w:val="24"/>
          <w:szCs w:val="24"/>
        </w:rPr>
        <w:t xml:space="preserve"> a</w:t>
      </w:r>
      <w:r w:rsidR="001D5573">
        <w:rPr>
          <w:rFonts w:ascii="Calibri" w:hAnsi="Calibri" w:cs="Calibri"/>
          <w:sz w:val="24"/>
          <w:szCs w:val="24"/>
        </w:rPr>
        <w:t xml:space="preserve"> járatot</w:t>
      </w:r>
      <w:r w:rsidRPr="00C12A11">
        <w:rPr>
          <w:rFonts w:ascii="Calibri" w:hAnsi="Calibri" w:cs="Calibri"/>
          <w:sz w:val="24"/>
          <w:szCs w:val="24"/>
        </w:rPr>
        <w:t xml:space="preserve"> törli.</w:t>
      </w:r>
    </w:p>
    <w:p w14:paraId="6B0FEBD4" w14:textId="33DAC5D5" w:rsidR="004E2D8D" w:rsidRDefault="004E2D8D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AE44B5A" w14:textId="5A1270C1" w:rsidR="004E2D8D" w:rsidRPr="003B2D05" w:rsidRDefault="001D5573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4E2D8D" w:rsidRPr="003B2D05">
        <w:rPr>
          <w:rFonts w:cstheme="minorHAnsi"/>
          <w:sz w:val="28"/>
          <w:szCs w:val="28"/>
        </w:rPr>
        <w:t xml:space="preserve">. </w:t>
      </w:r>
      <w:r w:rsidR="003B2D05" w:rsidRPr="003B2D05">
        <w:rPr>
          <w:rFonts w:cstheme="minorHAnsi"/>
          <w:sz w:val="28"/>
          <w:szCs w:val="28"/>
        </w:rPr>
        <w:t>FELADATKÖRÖK</w:t>
      </w:r>
    </w:p>
    <w:p w14:paraId="107C70C9" w14:textId="77777777" w:rsidR="003B2D05" w:rsidRPr="003B2D05" w:rsidRDefault="003B2D05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294C8B60" w14:textId="1FE2CB12" w:rsidR="003B2D05" w:rsidRPr="003B2D05" w:rsidRDefault="003B2D05" w:rsidP="008A75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B2D05">
        <w:rPr>
          <w:rFonts w:cstheme="minorHAnsi"/>
          <w:sz w:val="24"/>
          <w:szCs w:val="24"/>
        </w:rPr>
        <w:t xml:space="preserve">A Megrendelő feladatkörébe tartozik a jegy- és bérletrendszerrel, pótdíjfizetéssel, útvonali- és megálló infrastruktúra karbantartásával és tisztításával, autóbuszüzem minőségi jellemzőinek ellenőrzésével, valamint az utastájékoztatást és bérletvásárlást célzó online felülettel kapcsolatos feladatok kezelése. A Szolgáltató végzi az autóbuszüzemmel, a menetrendszerűség vonali végrehajtásával, a járműirányítással, járműtakarítás biztosításával és talált tárgyak megőrzésével kapcsolatos feladatokat. </w:t>
      </w:r>
    </w:p>
    <w:p w14:paraId="593EF3F8" w14:textId="5F225D37" w:rsidR="004E2D8D" w:rsidRDefault="004E2D8D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14:paraId="5EAE42EB" w14:textId="43E090BE" w:rsidR="003A0879" w:rsidRPr="00C12A11" w:rsidRDefault="003A0879" w:rsidP="008A756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III. RÉSZ</w:t>
      </w:r>
    </w:p>
    <w:p w14:paraId="191D93F4" w14:textId="1EC1C3B2" w:rsidR="003A0879" w:rsidRPr="00C12A11" w:rsidRDefault="003A0879" w:rsidP="008A756C">
      <w:pPr>
        <w:spacing w:line="276" w:lineRule="auto"/>
        <w:rPr>
          <w:rFonts w:ascii="Calibri" w:hAnsi="Calibri" w:cs="Calibri"/>
        </w:rPr>
      </w:pPr>
    </w:p>
    <w:p w14:paraId="0A7D4528" w14:textId="78D198C4" w:rsidR="003A0879" w:rsidRDefault="003A0879" w:rsidP="008A756C">
      <w:pPr>
        <w:spacing w:line="276" w:lineRule="auto"/>
        <w:rPr>
          <w:rFonts w:ascii="Calibri" w:hAnsi="Calibri" w:cs="Calibri"/>
          <w:sz w:val="28"/>
          <w:szCs w:val="28"/>
        </w:rPr>
      </w:pPr>
      <w:r w:rsidRPr="00C12A11">
        <w:rPr>
          <w:rFonts w:ascii="Calibri" w:hAnsi="Calibri" w:cs="Calibri"/>
          <w:sz w:val="28"/>
          <w:szCs w:val="28"/>
        </w:rPr>
        <w:t>1. UTAZÁSI FELTÉTELEK</w:t>
      </w:r>
    </w:p>
    <w:p w14:paraId="1BDE957F" w14:textId="3FB2678B" w:rsidR="001E4109" w:rsidRDefault="001E4109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 Szolgáltató a közforgalmú menetrend szerinti személyszállítást személyszállítási szerződés alapján végzi. A szerződési feltételeit a Szolgáltató a Polgári Törvénykönyv szerinti általános szerződési feltételekként a következő Utazási feltételekben határozza meg és teszi közzé.</w:t>
      </w:r>
    </w:p>
    <w:p w14:paraId="3A3B1FDB" w14:textId="0941DEAB" w:rsidR="001E4109" w:rsidRDefault="001E4109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3F07EBE3" w14:textId="1A8B024B" w:rsidR="001E4109" w:rsidRDefault="001E4109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r w:rsidRPr="001E4109">
        <w:rPr>
          <w:rFonts w:cstheme="minorHAnsi"/>
          <w:sz w:val="28"/>
          <w:szCs w:val="28"/>
        </w:rPr>
        <w:t>2. UTAZÁSI FELTÉTELEK HATÁLYA</w:t>
      </w:r>
    </w:p>
    <w:p w14:paraId="26C32259" w14:textId="1D5B4CAE" w:rsidR="003C4040" w:rsidRPr="003C4040" w:rsidRDefault="003C4040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5FB94D" w14:textId="3DACD382" w:rsidR="001E4109" w:rsidRDefault="003C4040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</w:t>
      </w:r>
      <w:r w:rsidR="001E4109" w:rsidRPr="003C4040">
        <w:rPr>
          <w:rFonts w:cstheme="minorHAnsi"/>
          <w:sz w:val="24"/>
          <w:szCs w:val="24"/>
        </w:rPr>
        <w:t>Utazási</w:t>
      </w:r>
      <w:r>
        <w:rPr>
          <w:rFonts w:cstheme="minorHAnsi"/>
          <w:sz w:val="24"/>
          <w:szCs w:val="24"/>
        </w:rPr>
        <w:t xml:space="preserve"> </w:t>
      </w:r>
      <w:r w:rsidR="001E4109" w:rsidRPr="003C4040">
        <w:rPr>
          <w:rFonts w:cstheme="minorHAnsi"/>
          <w:sz w:val="24"/>
          <w:szCs w:val="24"/>
        </w:rPr>
        <w:t xml:space="preserve">feltételek hatálya kiterjed </w:t>
      </w:r>
      <w:r>
        <w:rPr>
          <w:rFonts w:cstheme="minorHAnsi"/>
          <w:sz w:val="24"/>
          <w:szCs w:val="24"/>
        </w:rPr>
        <w:t xml:space="preserve">a </w:t>
      </w:r>
      <w:r w:rsidR="001E4109" w:rsidRPr="003C4040">
        <w:rPr>
          <w:rFonts w:cstheme="minorHAnsi"/>
          <w:sz w:val="24"/>
          <w:szCs w:val="24"/>
        </w:rPr>
        <w:t>Szolgáltató által P</w:t>
      </w:r>
      <w:r>
        <w:rPr>
          <w:rFonts w:cstheme="minorHAnsi"/>
          <w:sz w:val="24"/>
          <w:szCs w:val="24"/>
        </w:rPr>
        <w:t>áty</w:t>
      </w:r>
      <w:r w:rsidR="001E4109" w:rsidRPr="003C40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Község Önkormányzata területén, érintve Biatorbágy Város Önkormányzata területén</w:t>
      </w:r>
      <w:r w:rsidR="001E4109" w:rsidRPr="003C4040">
        <w:rPr>
          <w:rFonts w:cstheme="minorHAnsi"/>
          <w:sz w:val="24"/>
          <w:szCs w:val="24"/>
        </w:rPr>
        <w:t xml:space="preserve"> közlekedtetett közforgalmú helyi menetrend</w:t>
      </w:r>
      <w:r>
        <w:rPr>
          <w:rFonts w:cstheme="minorHAnsi"/>
          <w:sz w:val="24"/>
          <w:szCs w:val="24"/>
        </w:rPr>
        <w:t xml:space="preserve"> </w:t>
      </w:r>
      <w:r w:rsidR="001E4109" w:rsidRPr="003C4040">
        <w:rPr>
          <w:rFonts w:cstheme="minorHAnsi"/>
          <w:sz w:val="24"/>
          <w:szCs w:val="24"/>
        </w:rPr>
        <w:t>szerinti autóbuszjáratokon való utazásra.</w:t>
      </w:r>
    </w:p>
    <w:p w14:paraId="2A3AE91C" w14:textId="77777777" w:rsidR="003C4040" w:rsidRPr="003C4040" w:rsidRDefault="003C4040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B214F7" w14:textId="310DAA91" w:rsidR="001E4109" w:rsidRDefault="001E4109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4040">
        <w:rPr>
          <w:rFonts w:cstheme="minorHAnsi"/>
          <w:sz w:val="24"/>
          <w:szCs w:val="24"/>
        </w:rPr>
        <w:t>Jelen Utazási feltételekben nem szabályozott egyes kérdésekre vonatkozóan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a Szolgáltató külön kiegészítő utazási feltételeket is meghirdethet, továbbá –általában sajátos igényeket kielégítő, illetve a forgalmat az általánostól eltérő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körülmények között ellátó – vonalakra, járatokra, autóbuszokra vonatkozóan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ettől eltérő feltételeket is alkalmazhat, amelyeket a honlapján és a helyileg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szokásos módon hirdet meg.</w:t>
      </w:r>
    </w:p>
    <w:p w14:paraId="74555CE1" w14:textId="77777777" w:rsidR="003C4040" w:rsidRPr="003C4040" w:rsidRDefault="003C4040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97D6B9" w14:textId="1FFFDA05" w:rsidR="001E4109" w:rsidRDefault="001E4109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C4040">
        <w:rPr>
          <w:rFonts w:cstheme="minorHAnsi"/>
          <w:sz w:val="24"/>
          <w:szCs w:val="24"/>
        </w:rPr>
        <w:lastRenderedPageBreak/>
        <w:t>Nem terjed ki a jelen Utazási feltételek hatálya az autóbuszjáratokat igénybe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vevő vagy azon tartózkodó és szolgálati feladatukat az autóbuszjáraton ellátó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 xml:space="preserve">rendőrökre, katonai rendészeti járőrökre, </w:t>
      </w:r>
      <w:r w:rsidR="00873E7F">
        <w:rPr>
          <w:rFonts w:cstheme="minorHAnsi"/>
          <w:sz w:val="24"/>
          <w:szCs w:val="24"/>
        </w:rPr>
        <w:t>a NAV hivatásos állományú tagjai</w:t>
      </w:r>
      <w:r w:rsidRPr="003C4040">
        <w:rPr>
          <w:rFonts w:cstheme="minorHAnsi"/>
          <w:sz w:val="24"/>
          <w:szCs w:val="24"/>
        </w:rPr>
        <w:t>, a büntetésvégrehajtási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szervezet tagjaira, a polgári és a katonai nemzetbiztonsági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szolgálat hivatalos állományú tagjaira, valamint a hivatásos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katasztrófavédelmi szerv állományába tartozó személyekre – a szolgálati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feladatuk autóbusz- járaton történő végzésének időtartama alatt –, továbbá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az általuk kísért személyekre. Ezen személyeknek a szolgálati feladataik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ellátása körében tett intézkedései az utasokra és a járati személyzetre</w:t>
      </w:r>
      <w:r w:rsidR="003C4040">
        <w:rPr>
          <w:rFonts w:cstheme="minorHAnsi"/>
          <w:sz w:val="24"/>
          <w:szCs w:val="24"/>
        </w:rPr>
        <w:t xml:space="preserve"> </w:t>
      </w:r>
      <w:r w:rsidRPr="003C4040">
        <w:rPr>
          <w:rFonts w:cstheme="minorHAnsi"/>
          <w:sz w:val="24"/>
          <w:szCs w:val="24"/>
        </w:rPr>
        <w:t>kötelezőek.</w:t>
      </w:r>
    </w:p>
    <w:p w14:paraId="252997A1" w14:textId="47AAD4A7" w:rsidR="000865D2" w:rsidRDefault="000865D2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0B744F" w14:textId="60139CE2" w:rsidR="000865D2" w:rsidRPr="000865D2" w:rsidRDefault="000865D2" w:rsidP="008A756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0865D2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Pr="000865D2">
        <w:rPr>
          <w:rFonts w:cstheme="minorHAnsi"/>
          <w:sz w:val="28"/>
          <w:szCs w:val="28"/>
        </w:rPr>
        <w:t>SZEMÉLYSZÁLLÍTÁSI SZERZŐDÉS</w:t>
      </w:r>
    </w:p>
    <w:p w14:paraId="4F92A085" w14:textId="77777777" w:rsidR="000865D2" w:rsidRPr="000865D2" w:rsidRDefault="000865D2" w:rsidP="008A756C">
      <w:pPr>
        <w:spacing w:line="276" w:lineRule="auto"/>
      </w:pPr>
    </w:p>
    <w:p w14:paraId="7279C1A7" w14:textId="20EA4BEF" w:rsidR="000865D2" w:rsidRDefault="000865D2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65D2">
        <w:rPr>
          <w:rFonts w:cstheme="minorHAnsi"/>
          <w:sz w:val="24"/>
          <w:szCs w:val="24"/>
        </w:rPr>
        <w:t>A Szolgáltató a személyszállítást személyszállítási szerződés alapján teljesíti.</w:t>
      </w:r>
    </w:p>
    <w:p w14:paraId="576FC4CC" w14:textId="77777777" w:rsidR="000865D2" w:rsidRPr="000865D2" w:rsidRDefault="000865D2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072465" w14:textId="75DDB00E" w:rsidR="000865D2" w:rsidRDefault="000865D2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0865D2">
        <w:rPr>
          <w:rFonts w:cstheme="minorHAnsi"/>
          <w:sz w:val="24"/>
          <w:szCs w:val="24"/>
          <w:u w:val="single"/>
        </w:rPr>
        <w:t>Az utas és a Szolgáltató közötti személyszállítási szerződés</w:t>
      </w:r>
    </w:p>
    <w:p w14:paraId="760CEFFA" w14:textId="358F4BC0" w:rsidR="00876D47" w:rsidRPr="00876D47" w:rsidRDefault="000865D2" w:rsidP="00876D47">
      <w:pPr>
        <w:pStyle w:val="Listaszerbekezds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876D47">
        <w:rPr>
          <w:rFonts w:eastAsia="Times New Roman" w:cstheme="minorHAnsi"/>
          <w:sz w:val="24"/>
          <w:szCs w:val="24"/>
          <w:lang w:eastAsia="hu-HU"/>
        </w:rPr>
        <w:t xml:space="preserve">a menetdíj megfizetésével és a menetjegy, bérlet, továbbá az utazási jogosultságot más módon igazoló - beleértve az utazási jogosultságot vagy a menetdíj megfizetését igazoló elektronikus adathordozót is - okmány (a továbbiakban együtt: utazási igazolvány) megvásárlásával, átvételével, vagy ha az utas jogszabály rendelkezése vagy a közlekedési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876D47">
        <w:rPr>
          <w:rFonts w:eastAsia="Times New Roman" w:cstheme="minorHAnsi"/>
          <w:sz w:val="24"/>
          <w:szCs w:val="24"/>
          <w:lang w:eastAsia="hu-HU"/>
        </w:rPr>
        <w:t>zolgáltató üzletszabályzata alapján utazási igazolvány nélkül jogosult a személyszállítási szolgáltatást igénybe venni, akkor a hely adott járatra történő biztosításával, vagy a járműre utazási céllal történő felszállással jön létre.</w:t>
      </w:r>
      <w:r w:rsidR="00876D47" w:rsidRPr="00876D47">
        <w:rPr>
          <w:color w:val="000000" w:themeColor="text1"/>
        </w:rPr>
        <w:t xml:space="preserve"> </w:t>
      </w:r>
      <w:r w:rsidR="00876D47" w:rsidRPr="00876D47">
        <w:rPr>
          <w:color w:val="000000" w:themeColor="text1"/>
          <w:sz w:val="24"/>
          <w:szCs w:val="24"/>
        </w:rPr>
        <w:t xml:space="preserve">A szerződéskötési szándék kifejezése (az előre való jegyvásárlás, illetve helybiztosítás, vagy a felszállás) egyben az utazási feltételek elfogadását is jelenti. A szerződés létrejöttével a </w:t>
      </w:r>
      <w:r w:rsidR="00F05A4A">
        <w:rPr>
          <w:color w:val="000000" w:themeColor="text1"/>
          <w:sz w:val="24"/>
          <w:szCs w:val="24"/>
        </w:rPr>
        <w:t>S</w:t>
      </w:r>
      <w:r w:rsidR="00876D47" w:rsidRPr="00876D47">
        <w:rPr>
          <w:color w:val="000000" w:themeColor="text1"/>
          <w:sz w:val="24"/>
          <w:szCs w:val="24"/>
        </w:rPr>
        <w:t>zolgáltató az utazási feltételeket elfogadottnak és az utas részéről magára nézve is kötelezőként elismertnek tekinti.</w:t>
      </w:r>
    </w:p>
    <w:p w14:paraId="142F97BD" w14:textId="695F3604" w:rsidR="000865D2" w:rsidRPr="000865D2" w:rsidRDefault="000865D2" w:rsidP="00876D47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0DCDCCB" w14:textId="3E6E32D5" w:rsidR="000865D2" w:rsidRDefault="000865D2" w:rsidP="00543C1E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865D2">
        <w:rPr>
          <w:rFonts w:eastAsia="Times New Roman" w:cstheme="minorHAnsi"/>
          <w:sz w:val="24"/>
          <w:szCs w:val="24"/>
          <w:lang w:eastAsia="hu-HU"/>
        </w:rPr>
        <w:t>A személyszállítási szerződés attól az időponttól hatályos, amikor az utas utazási céllal a járatot végző járműre felszáll, vagy meghatározott napra és járatra érvényesített utazási igazolvány esetében legkésőbb a járatnak a megjelölt felszállási helyről történő menetrend szerinti indulásának időpontjától.</w:t>
      </w:r>
    </w:p>
    <w:p w14:paraId="24A0EB8C" w14:textId="77777777" w:rsidR="000865D2" w:rsidRPr="000865D2" w:rsidRDefault="000865D2" w:rsidP="008A756C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BC69BD6" w14:textId="7CB7DFC1" w:rsidR="000865D2" w:rsidRDefault="000865D2" w:rsidP="008A756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865D2">
        <w:rPr>
          <w:rFonts w:eastAsia="Times New Roman" w:cstheme="minorHAnsi"/>
          <w:sz w:val="24"/>
          <w:szCs w:val="24"/>
          <w:lang w:eastAsia="hu-HU"/>
        </w:rPr>
        <w:t xml:space="preserve"> A személyszállítási szerződés az utazás befejezéséig hatályos.</w:t>
      </w:r>
    </w:p>
    <w:p w14:paraId="350FE919" w14:textId="77777777" w:rsidR="000865D2" w:rsidRDefault="000865D2" w:rsidP="008A756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40F14E3" w14:textId="0F71CCB3" w:rsidR="000865D2" w:rsidRPr="000865D2" w:rsidRDefault="000865D2" w:rsidP="008A756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0865D2">
        <w:rPr>
          <w:rFonts w:eastAsia="Times New Roman" w:cstheme="minorHAnsi"/>
          <w:sz w:val="24"/>
          <w:szCs w:val="24"/>
          <w:u w:val="single"/>
          <w:lang w:eastAsia="hu-HU"/>
        </w:rPr>
        <w:t>Az utazás akkor fejeződik be, amikor</w:t>
      </w:r>
    </w:p>
    <w:p w14:paraId="41A12AB2" w14:textId="77777777" w:rsidR="000865D2" w:rsidRPr="000865D2" w:rsidRDefault="000865D2" w:rsidP="008A756C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865D2">
        <w:rPr>
          <w:rFonts w:eastAsia="Times New Roman" w:cstheme="minorHAnsi"/>
          <w:i/>
          <w:iCs/>
          <w:sz w:val="24"/>
          <w:szCs w:val="24"/>
          <w:lang w:eastAsia="hu-HU"/>
        </w:rPr>
        <w:t>a) </w:t>
      </w:r>
      <w:r w:rsidRPr="000865D2">
        <w:rPr>
          <w:rFonts w:eastAsia="Times New Roman" w:cstheme="minorHAnsi"/>
          <w:sz w:val="24"/>
          <w:szCs w:val="24"/>
          <w:lang w:eastAsia="hu-HU"/>
        </w:rPr>
        <w:t>az utas a céljának megfelelő állomás vagy megállóhely területén a járműről való leszállást befejezte,</w:t>
      </w:r>
    </w:p>
    <w:p w14:paraId="5EEFD906" w14:textId="77777777" w:rsidR="000865D2" w:rsidRPr="000865D2" w:rsidRDefault="000865D2" w:rsidP="008A756C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865D2">
        <w:rPr>
          <w:rFonts w:eastAsia="Times New Roman" w:cstheme="minorHAnsi"/>
          <w:i/>
          <w:iCs/>
          <w:sz w:val="24"/>
          <w:szCs w:val="24"/>
          <w:lang w:eastAsia="hu-HU"/>
        </w:rPr>
        <w:t>b) </w:t>
      </w:r>
      <w:r w:rsidRPr="000865D2">
        <w:rPr>
          <w:rFonts w:eastAsia="Times New Roman" w:cstheme="minorHAnsi"/>
          <w:sz w:val="24"/>
          <w:szCs w:val="24"/>
          <w:lang w:eastAsia="hu-HU"/>
        </w:rPr>
        <w:t>az utas a célja elérése előtt az utazási szándékával felhagy, vagy</w:t>
      </w:r>
    </w:p>
    <w:p w14:paraId="3265A1FC" w14:textId="73445DF5" w:rsidR="000865D2" w:rsidRDefault="000865D2" w:rsidP="008A756C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865D2">
        <w:rPr>
          <w:rFonts w:eastAsia="Times New Roman" w:cstheme="minorHAnsi"/>
          <w:i/>
          <w:iCs/>
          <w:sz w:val="24"/>
          <w:szCs w:val="24"/>
          <w:lang w:eastAsia="hu-HU"/>
        </w:rPr>
        <w:t>c) </w:t>
      </w:r>
      <w:r w:rsidRPr="000865D2">
        <w:rPr>
          <w:rFonts w:eastAsia="Times New Roman" w:cstheme="minorHAnsi"/>
          <w:sz w:val="24"/>
          <w:szCs w:val="24"/>
          <w:lang w:eastAsia="hu-HU"/>
        </w:rPr>
        <w:t xml:space="preserve">az utast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0865D2">
        <w:rPr>
          <w:rFonts w:eastAsia="Times New Roman" w:cstheme="minorHAnsi"/>
          <w:sz w:val="24"/>
          <w:szCs w:val="24"/>
          <w:lang w:eastAsia="hu-HU"/>
        </w:rPr>
        <w:t>zolgáltató az utazásból kizárja.</w:t>
      </w:r>
    </w:p>
    <w:p w14:paraId="58055365" w14:textId="77777777" w:rsidR="0036384A" w:rsidRPr="000865D2" w:rsidRDefault="0036384A" w:rsidP="008A756C">
      <w:pPr>
        <w:shd w:val="clear" w:color="auto" w:fill="FFFFFF"/>
        <w:spacing w:after="0" w:line="276" w:lineRule="auto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2943B907" w14:textId="7570EE24" w:rsidR="0036384A" w:rsidRDefault="0036384A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384A">
        <w:rPr>
          <w:rFonts w:cstheme="minorHAnsi"/>
          <w:sz w:val="24"/>
          <w:szCs w:val="24"/>
        </w:rPr>
        <w:t>Menetjegy elővételben történt megvásárlásával megkötött személyszállítási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 xml:space="preserve">szerződéstől az utas elállhat – ha a menetjegyet még nem használta utazásra– a menetjegy érvényességének </w:t>
      </w:r>
      <w:r w:rsidRPr="0036384A">
        <w:rPr>
          <w:rFonts w:cstheme="minorHAnsi"/>
          <w:sz w:val="24"/>
          <w:szCs w:val="24"/>
        </w:rPr>
        <w:lastRenderedPageBreak/>
        <w:t>(felhasználhatóságának) lejártáig, feltéve,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ha az utas ezen időpontokig a menetjegyet visszaadja. Bérlet vagy más, itt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nem említett utazási igazolvány megvásárlásával, átvételével megkötött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személyszállítási szerződéstől az utas a bérlet vagy más utazási igazolvány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meghatározott érvényességének kezdetéig elállhat, feltéve, ha ezen időpont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előtt a bérletet, illetve utazási igazolványt visszaadja</w:t>
      </w:r>
      <w:r>
        <w:rPr>
          <w:rFonts w:cstheme="minorHAnsi"/>
          <w:sz w:val="24"/>
          <w:szCs w:val="24"/>
        </w:rPr>
        <w:t>.</w:t>
      </w:r>
    </w:p>
    <w:p w14:paraId="158AA5F3" w14:textId="77777777" w:rsidR="0036384A" w:rsidRPr="0036384A" w:rsidRDefault="0036384A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649A11" w14:textId="3E3820B0" w:rsidR="0036384A" w:rsidRDefault="0036384A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6384A">
        <w:rPr>
          <w:rFonts w:cstheme="minorHAnsi"/>
          <w:sz w:val="24"/>
          <w:szCs w:val="24"/>
        </w:rPr>
        <w:t>Amennyiben a személyszállítási szerződés már létrejött, az utas utazásból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való kizárása a személyszállítási szerződés azonnali hatályú felmondásának</w:t>
      </w:r>
      <w:r>
        <w:rPr>
          <w:rFonts w:cstheme="minorHAnsi"/>
          <w:sz w:val="24"/>
          <w:szCs w:val="24"/>
        </w:rPr>
        <w:t xml:space="preserve"> </w:t>
      </w:r>
      <w:r w:rsidRPr="0036384A">
        <w:rPr>
          <w:rFonts w:cstheme="minorHAnsi"/>
          <w:sz w:val="24"/>
          <w:szCs w:val="24"/>
        </w:rPr>
        <w:t>minősül.</w:t>
      </w:r>
    </w:p>
    <w:p w14:paraId="0A4AE58B" w14:textId="77777777" w:rsidR="0036384A" w:rsidRPr="0036384A" w:rsidRDefault="0036384A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CD2388" w14:textId="3344FC44" w:rsidR="0036384A" w:rsidRPr="00860236" w:rsidRDefault="0036384A" w:rsidP="00860236">
      <w:p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 személyszállítási szerződésekből eredő igények egy év alatt évülnek el.</w:t>
      </w:r>
    </w:p>
    <w:p w14:paraId="623C1DD6" w14:textId="6A33FDBD" w:rsidR="0036384A" w:rsidRPr="0036384A" w:rsidRDefault="0036384A" w:rsidP="008A756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36384A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 </w:t>
      </w:r>
      <w:r w:rsidRPr="0036384A">
        <w:rPr>
          <w:rFonts w:cstheme="minorHAnsi"/>
          <w:sz w:val="28"/>
          <w:szCs w:val="28"/>
        </w:rPr>
        <w:t>AZ UTAZÁSRA VONATKOZÓ ÁLTALÁNOS SZABÁLYOK</w:t>
      </w:r>
    </w:p>
    <w:p w14:paraId="04250816" w14:textId="77777777" w:rsidR="0036384A" w:rsidRPr="0036384A" w:rsidRDefault="0036384A" w:rsidP="008A756C">
      <w:pPr>
        <w:spacing w:line="276" w:lineRule="auto"/>
      </w:pPr>
    </w:p>
    <w:p w14:paraId="22FD917B" w14:textId="76E67F85" w:rsidR="0036384A" w:rsidRPr="006F1D6F" w:rsidRDefault="0036384A" w:rsidP="00543C1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36384A">
        <w:rPr>
          <w:rFonts w:ascii="VerdanaPro-Light" w:hAnsi="VerdanaPro-Light" w:cs="VerdanaPro-Light"/>
          <w:sz w:val="24"/>
          <w:szCs w:val="24"/>
        </w:rPr>
        <w:t>A bárki által igénybe vehető személyszállítás céljából a Szolgáltató a</w:t>
      </w:r>
      <w:r>
        <w:rPr>
          <w:rFonts w:ascii="VerdanaPro-Light" w:hAnsi="VerdanaPro-Light" w:cs="VerdanaPro-Light"/>
          <w:sz w:val="24"/>
          <w:szCs w:val="24"/>
        </w:rPr>
        <w:t xml:space="preserve"> </w:t>
      </w:r>
      <w:r w:rsidRPr="0036384A">
        <w:rPr>
          <w:rFonts w:ascii="VerdanaPro-Light" w:hAnsi="VerdanaPro-Light" w:cs="VerdanaPro-Light"/>
          <w:sz w:val="24"/>
          <w:szCs w:val="24"/>
        </w:rPr>
        <w:t>menetrendben meghirdetett autóbuszjáratokat közlekedteti, amelyek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utazásra a menetrend szerint lehetséges viszonylatokban, a megkötött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személyszállítási szerződés szerint vehetők igénybe.</w:t>
      </w:r>
    </w:p>
    <w:p w14:paraId="4D8723CA" w14:textId="32E7FE90" w:rsidR="0036384A" w:rsidRPr="006F1D6F" w:rsidRDefault="0036384A" w:rsidP="00543C1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6F1D6F">
        <w:rPr>
          <w:rFonts w:ascii="VerdanaPro-Light" w:hAnsi="VerdanaPro-Light" w:cs="VerdanaPro-Light"/>
          <w:sz w:val="24"/>
          <w:szCs w:val="24"/>
        </w:rPr>
        <w:t xml:space="preserve">A Szolgáltató </w:t>
      </w:r>
      <w:r w:rsidR="006F1D6F">
        <w:rPr>
          <w:rFonts w:ascii="VerdanaPro-Light" w:hAnsi="VerdanaPro-Light" w:cs="VerdanaPro-Light"/>
          <w:sz w:val="24"/>
          <w:szCs w:val="24"/>
        </w:rPr>
        <w:t>a</w:t>
      </w:r>
      <w:r w:rsidRPr="006F1D6F">
        <w:rPr>
          <w:rFonts w:ascii="VerdanaPro-Light" w:hAnsi="VerdanaPro-Light" w:cs="VerdanaPro-Light"/>
          <w:sz w:val="24"/>
          <w:szCs w:val="24"/>
        </w:rPr>
        <w:t xml:space="preserve"> személyszállítási szolgáltatást a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jogszabályokban előírt érvényes engedélyek birtokában, a forgalombiztonsági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követelményeknek megfelelő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autóbuszokkal és a feladatok ellátására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kiképzett autóbuszvezetőkkel látja el.</w:t>
      </w:r>
    </w:p>
    <w:p w14:paraId="47558E29" w14:textId="3FB0E862" w:rsidR="0036384A" w:rsidRPr="006F1D6F" w:rsidRDefault="0036384A" w:rsidP="00543C1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6F1D6F">
        <w:rPr>
          <w:rFonts w:ascii="VerdanaPro-Light" w:hAnsi="VerdanaPro-Light" w:cs="VerdanaPro-Light"/>
          <w:sz w:val="24"/>
          <w:szCs w:val="24"/>
        </w:rPr>
        <w:t>Az utas jogosult a menetrend szerinti járatot végző autóbuszon utazni, az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utasok biztonságát, kényelmét, komfortját szolgáló, illetve elősegítő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berendezéseit használni, a járathoz, illetve a járattal történő utazáshoz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kapcsolódó szolgáltatásokat igénybe venni. Az autóbusz egyes felszerelési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tárgyait, berendezéseit csak az autóbuszvezető vagy a járati személyzet más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tagja kezelheti, illetve az ő engedélyével használható, kezelhető. Ezek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feltételeiről és részleteiről a járati személyzet ad tájékoztatást.</w:t>
      </w:r>
    </w:p>
    <w:p w14:paraId="3D164A5C" w14:textId="23B2146C" w:rsidR="0036384A" w:rsidRPr="006F1D6F" w:rsidRDefault="0036384A" w:rsidP="00543C1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6F1D6F">
        <w:rPr>
          <w:rFonts w:ascii="VerdanaPro-Light" w:hAnsi="VerdanaPro-Light" w:cs="VerdanaPro-Light"/>
          <w:sz w:val="24"/>
          <w:szCs w:val="24"/>
        </w:rPr>
        <w:t>Az utas jogosult mindazon szolgáltatás igénybevételére – az Utazási feltételek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előírásainak megtartásával –, amelyet a Szolgáltató a járat menetrendjében,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az üzletszabályzatában feltüntetett.</w:t>
      </w:r>
    </w:p>
    <w:p w14:paraId="1937FDC5" w14:textId="10275A9F" w:rsidR="003A0879" w:rsidRDefault="0036384A" w:rsidP="00543C1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6F1D6F">
        <w:rPr>
          <w:rFonts w:ascii="VerdanaPro-Light" w:hAnsi="VerdanaPro-Light" w:cs="VerdanaPro-Light"/>
          <w:sz w:val="24"/>
          <w:szCs w:val="24"/>
        </w:rPr>
        <w:t xml:space="preserve">A Szolgáltató egyes kötelezettségek teljesítésével más </w:t>
      </w:r>
      <w:r w:rsidR="00F05A4A">
        <w:rPr>
          <w:rFonts w:ascii="VerdanaPro-Light" w:hAnsi="VerdanaPro-Light" w:cs="VerdanaPro-Light"/>
          <w:sz w:val="24"/>
          <w:szCs w:val="24"/>
        </w:rPr>
        <w:t>S</w:t>
      </w:r>
      <w:r w:rsidRPr="006F1D6F">
        <w:rPr>
          <w:rFonts w:ascii="VerdanaPro-Light" w:hAnsi="VerdanaPro-Light" w:cs="VerdanaPro-Light"/>
          <w:sz w:val="24"/>
          <w:szCs w:val="24"/>
        </w:rPr>
        <w:t>zolgáltatót vagy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>személyt bízhat meg. Ebben az esetben a kötelezettséget ténylegesen</w:t>
      </w:r>
      <w:r w:rsidR="006F1D6F">
        <w:rPr>
          <w:rFonts w:ascii="VerdanaPro-Light" w:hAnsi="VerdanaPro-Light" w:cs="VerdanaPro-Light"/>
          <w:sz w:val="24"/>
          <w:szCs w:val="24"/>
        </w:rPr>
        <w:t xml:space="preserve"> </w:t>
      </w:r>
      <w:r w:rsidRPr="006F1D6F">
        <w:rPr>
          <w:rFonts w:ascii="VerdanaPro-Light" w:hAnsi="VerdanaPro-Light" w:cs="VerdanaPro-Light"/>
          <w:sz w:val="24"/>
          <w:szCs w:val="24"/>
        </w:rPr>
        <w:t xml:space="preserve">teljesítő </w:t>
      </w:r>
      <w:r w:rsidR="00F05A4A">
        <w:rPr>
          <w:rFonts w:ascii="VerdanaPro-Light" w:hAnsi="VerdanaPro-Light" w:cs="VerdanaPro-Light"/>
          <w:sz w:val="24"/>
          <w:szCs w:val="24"/>
        </w:rPr>
        <w:t>S</w:t>
      </w:r>
      <w:r w:rsidRPr="006F1D6F">
        <w:rPr>
          <w:rFonts w:ascii="VerdanaPro-Light" w:hAnsi="VerdanaPro-Light" w:cs="VerdanaPro-Light"/>
          <w:sz w:val="24"/>
          <w:szCs w:val="24"/>
        </w:rPr>
        <w:t xml:space="preserve">zolgáltatóra vagy személyre is vonatkoznak </w:t>
      </w:r>
      <w:r w:rsidR="006F1D6F">
        <w:rPr>
          <w:rFonts w:ascii="VerdanaPro-Light" w:hAnsi="VerdanaPro-Light" w:cs="VerdanaPro-Light"/>
          <w:sz w:val="24"/>
          <w:szCs w:val="24"/>
        </w:rPr>
        <w:t xml:space="preserve">a rendelkező </w:t>
      </w:r>
      <w:r w:rsidRPr="006F1D6F">
        <w:rPr>
          <w:rFonts w:ascii="VerdanaPro-Light" w:hAnsi="VerdanaPro-Light" w:cs="VerdanaPro-Light"/>
          <w:sz w:val="24"/>
          <w:szCs w:val="24"/>
        </w:rPr>
        <w:t>jogszabályok.</w:t>
      </w:r>
    </w:p>
    <w:p w14:paraId="6685FCD7" w14:textId="77777777" w:rsidR="006F1D6F" w:rsidRDefault="006F1D6F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5C15150" w14:textId="50264085" w:rsidR="00920273" w:rsidRPr="00C12A11" w:rsidRDefault="00920273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Az utas a személyszállítás során nem zavarhatja a közlekedés biztonságát, az utastársak kényelmét és nyugalmát, köteles megóvni a közlekedési eszközök épségét.</w:t>
      </w:r>
    </w:p>
    <w:p w14:paraId="7B56732B" w14:textId="0235D1D8" w:rsidR="00D64747" w:rsidRPr="001E4109" w:rsidRDefault="005E5E21" w:rsidP="008A756C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D64747" w:rsidRPr="001E4109">
        <w:rPr>
          <w:rFonts w:cstheme="minorHAnsi"/>
          <w:sz w:val="28"/>
          <w:szCs w:val="28"/>
        </w:rPr>
        <w:t>. ELLENŐRZÉS</w:t>
      </w:r>
    </w:p>
    <w:p w14:paraId="58C663DD" w14:textId="2A27D7D1" w:rsidR="00D64747" w:rsidRPr="00D8011E" w:rsidRDefault="00D64747" w:rsidP="008A756C">
      <w:pPr>
        <w:spacing w:line="276" w:lineRule="auto"/>
        <w:jc w:val="both"/>
        <w:rPr>
          <w:rFonts w:cstheme="minorHAnsi"/>
          <w:sz w:val="24"/>
          <w:szCs w:val="24"/>
        </w:rPr>
      </w:pPr>
      <w:r w:rsidRPr="00D8011E">
        <w:rPr>
          <w:rFonts w:cstheme="minorHAnsi"/>
          <w:sz w:val="24"/>
          <w:szCs w:val="24"/>
        </w:rPr>
        <w:t>Az utazási jogosultság ellenőrzés</w:t>
      </w:r>
      <w:r w:rsidR="001E2E8D" w:rsidRPr="00D8011E">
        <w:rPr>
          <w:rFonts w:cstheme="minorHAnsi"/>
          <w:sz w:val="24"/>
          <w:szCs w:val="24"/>
        </w:rPr>
        <w:t>ét</w:t>
      </w:r>
      <w:r w:rsidR="009D79EC" w:rsidRPr="00D8011E">
        <w:rPr>
          <w:rFonts w:cstheme="minorHAnsi"/>
          <w:sz w:val="24"/>
          <w:szCs w:val="24"/>
        </w:rPr>
        <w:t>, valamint a pótdíjfizetéssel</w:t>
      </w:r>
      <w:r w:rsidRPr="00D8011E">
        <w:rPr>
          <w:rFonts w:cstheme="minorHAnsi"/>
          <w:sz w:val="24"/>
          <w:szCs w:val="24"/>
        </w:rPr>
        <w:t xml:space="preserve"> </w:t>
      </w:r>
      <w:r w:rsidR="009D79EC" w:rsidRPr="00D8011E">
        <w:rPr>
          <w:rFonts w:cstheme="minorHAnsi"/>
          <w:sz w:val="24"/>
          <w:szCs w:val="24"/>
        </w:rPr>
        <w:t xml:space="preserve">kapcsolatos feladatokat </w:t>
      </w:r>
      <w:r w:rsidRPr="00D8011E">
        <w:rPr>
          <w:rFonts w:cstheme="minorHAnsi"/>
          <w:sz w:val="24"/>
          <w:szCs w:val="24"/>
        </w:rPr>
        <w:t xml:space="preserve">a Megrendelő </w:t>
      </w:r>
      <w:r w:rsidR="001E2E8D" w:rsidRPr="00D8011E">
        <w:rPr>
          <w:rFonts w:cstheme="minorHAnsi"/>
          <w:sz w:val="24"/>
          <w:szCs w:val="24"/>
        </w:rPr>
        <w:t>végzi</w:t>
      </w:r>
      <w:r w:rsidR="003B2D05" w:rsidRPr="00D8011E">
        <w:rPr>
          <w:rFonts w:cstheme="minorHAnsi"/>
          <w:sz w:val="24"/>
          <w:szCs w:val="24"/>
        </w:rPr>
        <w:t>.</w:t>
      </w:r>
    </w:p>
    <w:p w14:paraId="257B3F7F" w14:textId="78741187" w:rsidR="009D79EC" w:rsidRPr="00D8011E" w:rsidRDefault="009D79EC" w:rsidP="008A756C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D8011E">
        <w:rPr>
          <w:rFonts w:cstheme="minorHAnsi"/>
          <w:sz w:val="24"/>
          <w:szCs w:val="24"/>
          <w:u w:val="single"/>
        </w:rPr>
        <w:t>Az ellenőrzés elvégzésének módja:</w:t>
      </w:r>
    </w:p>
    <w:p w14:paraId="217B0DA2" w14:textId="716735C7" w:rsidR="008A756C" w:rsidRDefault="009D79EC" w:rsidP="008A756C">
      <w:pPr>
        <w:pStyle w:val="Bodytext2"/>
        <w:shd w:val="clear" w:color="auto" w:fill="auto"/>
        <w:spacing w:after="60" w:line="276" w:lineRule="auto"/>
        <w:ind w:firstLine="35"/>
        <w:jc w:val="both"/>
        <w:rPr>
          <w:rFonts w:ascii="Calibri" w:hAnsi="Calibri" w:cs="Calibri"/>
          <w:sz w:val="24"/>
          <w:szCs w:val="24"/>
        </w:rPr>
      </w:pPr>
      <w:r w:rsidRPr="00D8011E">
        <w:rPr>
          <w:rFonts w:ascii="Calibri" w:hAnsi="Calibri" w:cs="Calibri"/>
          <w:bCs/>
          <w:sz w:val="24"/>
          <w:szCs w:val="24"/>
        </w:rPr>
        <w:lastRenderedPageBreak/>
        <w:t>A jegy- és bérletellenőrzés</w:t>
      </w:r>
      <w:r w:rsidRPr="00D801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011E">
        <w:rPr>
          <w:rFonts w:ascii="Calibri" w:hAnsi="Calibri" w:cs="Calibri"/>
          <w:sz w:val="24"/>
          <w:szCs w:val="24"/>
        </w:rPr>
        <w:t>szúrópróbaszerűen</w:t>
      </w:r>
      <w:proofErr w:type="spellEnd"/>
      <w:r w:rsidRPr="00D8011E">
        <w:rPr>
          <w:rFonts w:ascii="Calibri" w:hAnsi="Calibri" w:cs="Calibri"/>
          <w:sz w:val="24"/>
          <w:szCs w:val="24"/>
        </w:rPr>
        <w:t>, a helyszíni pótdíjkiszabások és befizetések rögzítése és nyilvántartása internet-elérésű pótdíjnyilvántartó rendszer segítségével történik.</w:t>
      </w:r>
    </w:p>
    <w:p w14:paraId="605817B0" w14:textId="22BC6E62" w:rsidR="008A756C" w:rsidRPr="00E62896" w:rsidRDefault="008A756C" w:rsidP="00543C1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2896">
        <w:rPr>
          <w:rFonts w:ascii="Calibri" w:hAnsi="Calibri" w:cs="Calibri"/>
          <w:sz w:val="24"/>
          <w:szCs w:val="24"/>
        </w:rPr>
        <w:t>A megváltott</w:t>
      </w:r>
      <w:r w:rsidR="00E62896" w:rsidRPr="00E62896">
        <w:rPr>
          <w:rFonts w:ascii="Calibri" w:hAnsi="Calibri" w:cs="Calibri"/>
          <w:sz w:val="24"/>
          <w:szCs w:val="24"/>
        </w:rPr>
        <w:t>, a</w:t>
      </w:r>
      <w:r w:rsidRPr="00E62896">
        <w:rPr>
          <w:rFonts w:ascii="Calibri" w:hAnsi="Calibri" w:cs="Calibri"/>
          <w:sz w:val="24"/>
          <w:szCs w:val="24"/>
        </w:rPr>
        <w:t xml:space="preserve"> kezelt, kezeltetett vagy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ellenőrzésre felmutatott (a továbbiakban együtt: érvényesített) utazási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igazolványt az utazás tartama alatt meg kell őrizni. Az érvényesített utazási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igazolványt az utazás tartama alatt, illetve leszálláskor – ellenőrzés céljából,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a kedvezményes jegyváltásra jogosító okmánnyal együtt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 xml:space="preserve">a </w:t>
      </w:r>
      <w:r w:rsidR="00E62896" w:rsidRPr="00E62896">
        <w:rPr>
          <w:rFonts w:ascii="Calibri" w:hAnsi="Calibri" w:cs="Calibri"/>
          <w:sz w:val="24"/>
          <w:szCs w:val="24"/>
        </w:rPr>
        <w:t>Megrendelő</w:t>
      </w:r>
      <w:r w:rsidRPr="00E62896">
        <w:rPr>
          <w:rFonts w:ascii="Calibri" w:hAnsi="Calibri" w:cs="Calibri"/>
          <w:sz w:val="24"/>
          <w:szCs w:val="24"/>
        </w:rPr>
        <w:t xml:space="preserve"> által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az utazási igazolványok ellenőrzésre feljogosított</w:t>
      </w:r>
      <w:r w:rsidR="00E62896" w:rsidRPr="00E62896">
        <w:rPr>
          <w:rFonts w:ascii="Calibri" w:hAnsi="Calibri" w:cs="Calibri"/>
          <w:sz w:val="24"/>
          <w:szCs w:val="24"/>
        </w:rPr>
        <w:t>, kitűzővel rendelkező</w:t>
      </w:r>
      <w:r w:rsidRPr="00E62896">
        <w:rPr>
          <w:rFonts w:ascii="Calibri" w:hAnsi="Calibri" w:cs="Calibri"/>
          <w:sz w:val="24"/>
          <w:szCs w:val="24"/>
        </w:rPr>
        <w:t xml:space="preserve"> személy (jegykezelő vagy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ellenőr, a továbbiakban: ellenőr) részére, felhívására, fel kell mutatni vagy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át kell adni. Amennyiben az utazási igazolvány vagy az utazási kedvezmény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jogszerű igénybevételének megállapításához, illetve amennyiben az az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ellenőrzési eljárás lefolytatásához szükséges, az utas köteles</w:t>
      </w:r>
      <w:r w:rsidR="00E62896" w:rsidRP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személyazonosságát igazolni.</w:t>
      </w:r>
    </w:p>
    <w:p w14:paraId="40910847" w14:textId="7344974D" w:rsidR="008A756C" w:rsidRPr="00860236" w:rsidRDefault="008A756C" w:rsidP="00543C1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2896">
        <w:rPr>
          <w:rFonts w:ascii="Calibri" w:hAnsi="Calibri" w:cs="Calibri"/>
          <w:sz w:val="24"/>
          <w:szCs w:val="24"/>
        </w:rPr>
        <w:t>Az ellenőr az utazás tartama alatt – beleértve a járatra történő fel- és</w:t>
      </w:r>
      <w:r w:rsid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leszállást is – bármikor jogosult a közforgalmú menetrend szerinti</w:t>
      </w:r>
      <w:r w:rsid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autóbuszjáratokon az utasok utazási jogosultságát, az utazási igazolványok</w:t>
      </w:r>
      <w:r w:rsid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érvényességét, használatára való jogosultságot, valamint az utazási</w:t>
      </w:r>
      <w:r w:rsid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kedvezmények igénybevételének jogszerűségét, továbbá a jelen Utazási</w:t>
      </w:r>
      <w:r w:rsidR="00E62896">
        <w:rPr>
          <w:rFonts w:ascii="Calibri" w:hAnsi="Calibri" w:cs="Calibri"/>
          <w:sz w:val="24"/>
          <w:szCs w:val="24"/>
        </w:rPr>
        <w:t xml:space="preserve"> </w:t>
      </w:r>
      <w:r w:rsidRPr="00E62896">
        <w:rPr>
          <w:rFonts w:ascii="Calibri" w:hAnsi="Calibri" w:cs="Calibri"/>
          <w:sz w:val="24"/>
          <w:szCs w:val="24"/>
        </w:rPr>
        <w:t>feltételek szabályainak megtartását ellenőrizni. Az ellenőr – a jegykezelő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kivételével – e minőségére utaló jelzést visel, valamint írásbeli megbízással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rendelkezik. Az ellenőr nem köteles az utas részére előre igazolnia magát,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de az utas kérésére köteles az utólagos azonosításához szükséges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információkat megadni, valamint az ellenőrzés végzésére felhatalmazó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megbízást felmutatni.</w:t>
      </w:r>
    </w:p>
    <w:p w14:paraId="1C54B84D" w14:textId="4D481071" w:rsidR="008A756C" w:rsidRPr="00860236" w:rsidRDefault="008A756C" w:rsidP="00543C1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0236">
        <w:rPr>
          <w:rFonts w:ascii="Calibri" w:hAnsi="Calibri" w:cs="Calibri"/>
          <w:sz w:val="24"/>
          <w:szCs w:val="24"/>
        </w:rPr>
        <w:t xml:space="preserve">Törvény felhatalmazása alapján a </w:t>
      </w:r>
      <w:r w:rsidR="00860236">
        <w:rPr>
          <w:rFonts w:ascii="Calibri" w:hAnsi="Calibri" w:cs="Calibri"/>
          <w:sz w:val="24"/>
          <w:szCs w:val="24"/>
        </w:rPr>
        <w:t>Megrendelő</w:t>
      </w:r>
      <w:r w:rsidRPr="00860236">
        <w:rPr>
          <w:rFonts w:ascii="Calibri" w:hAnsi="Calibri" w:cs="Calibri"/>
          <w:sz w:val="24"/>
          <w:szCs w:val="24"/>
        </w:rPr>
        <w:t xml:space="preserve"> vagy megbízottja jogosult a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személyszállítási szerződés teljesítésével összefüggésben az utazásban résztvevő, menetdíjat meg nem fizető utas azonosíthatósága, a személyhez kötött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utazási jogosultság ellenőrzése, valamint az utazási kedvezmények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igénybevétele jogszerűségének megállapítása céljából az utazásban részt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vevő utas azonosíthatóságához szükséges adatok megismerésére.</w:t>
      </w:r>
    </w:p>
    <w:p w14:paraId="0026A82F" w14:textId="77777777" w:rsidR="00A615E1" w:rsidRDefault="008A756C" w:rsidP="00543C1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0236">
        <w:rPr>
          <w:rFonts w:ascii="Calibri" w:hAnsi="Calibri" w:cs="Calibri"/>
          <w:sz w:val="24"/>
          <w:szCs w:val="24"/>
        </w:rPr>
        <w:t xml:space="preserve">A </w:t>
      </w:r>
      <w:r w:rsidR="00860236">
        <w:rPr>
          <w:rFonts w:ascii="Calibri" w:hAnsi="Calibri" w:cs="Calibri"/>
          <w:sz w:val="24"/>
          <w:szCs w:val="24"/>
        </w:rPr>
        <w:t>Megrendelő</w:t>
      </w:r>
      <w:r w:rsidRPr="00860236">
        <w:rPr>
          <w:rFonts w:ascii="Calibri" w:hAnsi="Calibri" w:cs="Calibri"/>
          <w:sz w:val="24"/>
          <w:szCs w:val="24"/>
        </w:rPr>
        <w:t xml:space="preserve"> az utazási kedvezményt vagy a személyhez kötött utazási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jogosultságot tartalmazó, elektronikus adathordozón rögzített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személyszállítási szerződés teljesítésével összefüggésben – törvény</w:t>
      </w:r>
      <w:r w:rsidR="00860236">
        <w:rPr>
          <w:rFonts w:ascii="Calibri" w:hAnsi="Calibri" w:cs="Calibri"/>
          <w:sz w:val="24"/>
          <w:szCs w:val="24"/>
        </w:rPr>
        <w:t xml:space="preserve"> </w:t>
      </w:r>
      <w:r w:rsidRPr="00860236">
        <w:rPr>
          <w:rFonts w:ascii="Calibri" w:hAnsi="Calibri" w:cs="Calibri"/>
          <w:sz w:val="24"/>
          <w:szCs w:val="24"/>
        </w:rPr>
        <w:t>felhatalmazása alapján – jogosult a</w:t>
      </w:r>
      <w:r w:rsidR="00A615E1">
        <w:rPr>
          <w:rFonts w:ascii="Calibri" w:hAnsi="Calibri" w:cs="Calibri"/>
          <w:sz w:val="24"/>
          <w:szCs w:val="24"/>
        </w:rPr>
        <w:t>z alábbi</w:t>
      </w:r>
      <w:r w:rsidRPr="00860236">
        <w:rPr>
          <w:rFonts w:ascii="Calibri" w:hAnsi="Calibri" w:cs="Calibri"/>
          <w:sz w:val="24"/>
          <w:szCs w:val="24"/>
        </w:rPr>
        <w:t xml:space="preserve"> pontban meghatározott adatok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kezelésére</w:t>
      </w:r>
    </w:p>
    <w:p w14:paraId="57F3FA15" w14:textId="15BC351C" w:rsidR="008A756C" w:rsidRPr="00A615E1" w:rsidRDefault="008A756C" w:rsidP="00543C1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615E1">
        <w:rPr>
          <w:rFonts w:ascii="Calibri" w:hAnsi="Calibri" w:cs="Calibri"/>
          <w:sz w:val="24"/>
          <w:szCs w:val="24"/>
        </w:rPr>
        <w:t xml:space="preserve">A </w:t>
      </w:r>
      <w:r w:rsidR="00A615E1">
        <w:rPr>
          <w:rFonts w:ascii="Calibri" w:hAnsi="Calibri" w:cs="Calibri"/>
          <w:sz w:val="24"/>
          <w:szCs w:val="24"/>
        </w:rPr>
        <w:t>Megrendelő</w:t>
      </w:r>
      <w:r w:rsidRPr="00A615E1">
        <w:rPr>
          <w:rFonts w:ascii="Calibri" w:hAnsi="Calibri" w:cs="Calibri"/>
          <w:sz w:val="24"/>
          <w:szCs w:val="24"/>
        </w:rPr>
        <w:t xml:space="preserve"> vagy megbízottja adat megismerési, adatkezelési jogosultsága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az utazás alapjául szolgáló szerződés teljesítése érdekében a következő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adatokra terjed ki:</w:t>
      </w:r>
    </w:p>
    <w:p w14:paraId="0168D899" w14:textId="5EE5868A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jogosult természetes személyazonosító adatai (családi és utónév,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születési családi és utónév, születési hely és idő, anyja születési családi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és utóneve) és lakcíme,</w:t>
      </w:r>
    </w:p>
    <w:p w14:paraId="0713699C" w14:textId="27BA0D72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a jogszabály alapján biztosított utazási kedvezmény esetén a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kedvezmény jogcíme, a jogcímet megalapozó okmány azonosítója,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típusa, érvényessége, kibocsátója,</w:t>
      </w:r>
    </w:p>
    <w:p w14:paraId="00B5B6BB" w14:textId="487EC0DD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az utazási viszonylathoz vagy vonalhoz kötött kedvezmény esetén az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utazási viszonylat, meghatározott időponthoz vagy időszakhoz kötött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érvényességű kedvezmény esetén az érvényesség időszaka vagy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időpontja.</w:t>
      </w:r>
    </w:p>
    <w:p w14:paraId="2FCE129E" w14:textId="7091435C" w:rsidR="008A756C" w:rsidRPr="00A615E1" w:rsidRDefault="008A756C" w:rsidP="00543C1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615E1">
        <w:rPr>
          <w:rFonts w:ascii="Calibri" w:hAnsi="Calibri" w:cs="Calibri"/>
          <w:sz w:val="24"/>
          <w:szCs w:val="24"/>
        </w:rPr>
        <w:t>Az ellenőr jogosult az ellenőrzés eredményes lefolytatása céljából rövid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időre megtiltani az autóbusz személyzetének az autóbusz ajtóinak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 xml:space="preserve">kinyitását, illetve az autóbusz </w:t>
      </w:r>
      <w:proofErr w:type="spellStart"/>
      <w:r w:rsidRPr="00A615E1">
        <w:rPr>
          <w:rFonts w:ascii="Calibri" w:hAnsi="Calibri" w:cs="Calibri"/>
          <w:sz w:val="24"/>
          <w:szCs w:val="24"/>
        </w:rPr>
        <w:t>továbbhaladását</w:t>
      </w:r>
      <w:proofErr w:type="spellEnd"/>
      <w:r w:rsidRPr="00A615E1">
        <w:rPr>
          <w:rFonts w:ascii="Calibri" w:hAnsi="Calibri" w:cs="Calibri"/>
          <w:sz w:val="24"/>
          <w:szCs w:val="24"/>
        </w:rPr>
        <w:t>.</w:t>
      </w:r>
    </w:p>
    <w:p w14:paraId="0FACF8AB" w14:textId="5A69656B" w:rsidR="008A756C" w:rsidRDefault="008A756C" w:rsidP="00543C1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615E1">
        <w:rPr>
          <w:rFonts w:ascii="Calibri" w:hAnsi="Calibri" w:cs="Calibri"/>
          <w:sz w:val="24"/>
          <w:szCs w:val="24"/>
        </w:rPr>
        <w:t>Annak az utasnak, aki</w:t>
      </w:r>
    </w:p>
    <w:p w14:paraId="1864A10D" w14:textId="77777777" w:rsidR="00A615E1" w:rsidRPr="00A615E1" w:rsidRDefault="00A615E1" w:rsidP="00A615E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2EEAEE" w14:textId="6148C716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utazása alkalmával érvényesített utazási igazolvánnyal nem rendelkezik,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vagy érvényes utazási igazolvány nélkül utazik,</w:t>
      </w:r>
    </w:p>
    <w:p w14:paraId="6FF773B7" w14:textId="77777777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lastRenderedPageBreak/>
        <w:t>• a menetjegy váltását elmulasztotta,</w:t>
      </w:r>
    </w:p>
    <w:p w14:paraId="5D904398" w14:textId="6C7D62B4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aki az ellenőrzés alkalmával érvényes utazási igazolványát nem mutatja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fel,</w:t>
      </w:r>
    </w:p>
    <w:p w14:paraId="027E1091" w14:textId="77777777" w:rsidR="008A756C" w:rsidRPr="008A756C" w:rsidRDefault="008A756C" w:rsidP="00A6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aki utazási igazolványt jogtalanul használ,</w:t>
      </w:r>
    </w:p>
    <w:p w14:paraId="69B751A2" w14:textId="2B13BFDD" w:rsidR="008A756C" w:rsidRDefault="008A756C" w:rsidP="00A615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8A756C">
        <w:rPr>
          <w:rFonts w:ascii="Calibri" w:hAnsi="Calibri" w:cs="Calibri"/>
          <w:sz w:val="24"/>
          <w:szCs w:val="24"/>
        </w:rPr>
        <w:t>• kedvezményt jogtalanul vesz igénybe, a teljes utazási viszonylatára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8A756C">
        <w:rPr>
          <w:rFonts w:ascii="Calibri" w:hAnsi="Calibri" w:cs="Calibri"/>
          <w:sz w:val="24"/>
          <w:szCs w:val="24"/>
        </w:rPr>
        <w:t>érvényes menetdíjat és pótdíjat kell megfizetnie.</w:t>
      </w:r>
    </w:p>
    <w:p w14:paraId="36733EE1" w14:textId="1C6E8710" w:rsidR="00CC2D8B" w:rsidRPr="00CC2D8B" w:rsidRDefault="00CC2D8B" w:rsidP="00CC2D8B">
      <w:pPr>
        <w:jc w:val="both"/>
        <w:rPr>
          <w:color w:val="000000" w:themeColor="text1"/>
          <w:sz w:val="24"/>
          <w:szCs w:val="24"/>
        </w:rPr>
      </w:pPr>
      <w:r w:rsidRPr="00CC2D8B">
        <w:rPr>
          <w:color w:val="000000" w:themeColor="text1"/>
          <w:sz w:val="24"/>
          <w:szCs w:val="24"/>
        </w:rPr>
        <w:t>Ha az utas felszállási helye vagy célállomása nem állapítható meg, a járat kiindulási helyétől a célállomásig, illetve a felszállási helytől a járat teljes útvonalára érvényes menetdíjat és pótdíjat kell megfizetnie.</w:t>
      </w:r>
    </w:p>
    <w:p w14:paraId="2D998550" w14:textId="77777777" w:rsidR="00A615E1" w:rsidRPr="008A756C" w:rsidRDefault="00A615E1" w:rsidP="00A615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</w:p>
    <w:p w14:paraId="161F4EBF" w14:textId="4E86E5B6" w:rsidR="008A756C" w:rsidRPr="00A615E1" w:rsidRDefault="008A756C" w:rsidP="00543C1E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615E1">
        <w:rPr>
          <w:rFonts w:ascii="Calibri" w:hAnsi="Calibri" w:cs="Calibri"/>
          <w:sz w:val="24"/>
          <w:szCs w:val="24"/>
        </w:rPr>
        <w:t>Ha az utas az autóbuszon az utazási feltételekben meghatározott szabályokat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megszegi, pótdíjon felül az esetleges menetdíj-különbözet megfizetésére is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köteles.</w:t>
      </w:r>
    </w:p>
    <w:p w14:paraId="5ADA8ECF" w14:textId="774135D6" w:rsidR="008A756C" w:rsidRPr="00A615E1" w:rsidRDefault="008A756C" w:rsidP="00543C1E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615E1">
        <w:rPr>
          <w:rFonts w:ascii="Calibri" w:hAnsi="Calibri" w:cs="Calibri"/>
          <w:sz w:val="24"/>
          <w:szCs w:val="24"/>
        </w:rPr>
        <w:t>Az az utas, akinek pótdíjat kell fizetnie és azt a helyszínen nem egyenlíti ki,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köteles személyazonosságát és lakcímét az ellenőrzést végző részére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igazolni.</w:t>
      </w:r>
    </w:p>
    <w:p w14:paraId="4C69D1B3" w14:textId="759C123F" w:rsidR="008A756C" w:rsidRDefault="008A756C" w:rsidP="00543C1E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615E1">
        <w:rPr>
          <w:rFonts w:ascii="Calibri" w:hAnsi="Calibri" w:cs="Calibri"/>
          <w:sz w:val="24"/>
          <w:szCs w:val="24"/>
        </w:rPr>
        <w:t>A pótdíjak összegét és felszámításának eseteit részletesen a Díjszabás</w:t>
      </w:r>
      <w:r w:rsidR="00A615E1">
        <w:rPr>
          <w:rFonts w:ascii="Calibri" w:hAnsi="Calibri" w:cs="Calibri"/>
          <w:sz w:val="24"/>
          <w:szCs w:val="24"/>
        </w:rPr>
        <w:t xml:space="preserve"> </w:t>
      </w:r>
      <w:r w:rsidRPr="00A615E1">
        <w:rPr>
          <w:rFonts w:ascii="Calibri" w:hAnsi="Calibri" w:cs="Calibri"/>
          <w:sz w:val="24"/>
          <w:szCs w:val="24"/>
        </w:rPr>
        <w:t>tartalmazza.</w:t>
      </w:r>
    </w:p>
    <w:p w14:paraId="7F74DFF6" w14:textId="77777777" w:rsidR="00A615E1" w:rsidRPr="00A615E1" w:rsidRDefault="00A615E1" w:rsidP="00A615E1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0DF4D0AD" w14:textId="08C6C46A" w:rsidR="00D8011E" w:rsidRPr="00D8011E" w:rsidRDefault="009D79EC" w:rsidP="008A756C">
      <w:pPr>
        <w:pStyle w:val="Bodytext2"/>
        <w:shd w:val="clear" w:color="auto" w:fill="auto"/>
        <w:spacing w:after="60" w:line="276" w:lineRule="auto"/>
        <w:ind w:firstLine="35"/>
        <w:jc w:val="both"/>
        <w:rPr>
          <w:rFonts w:ascii="Calibri" w:hAnsi="Calibri" w:cs="Calibri"/>
          <w:sz w:val="24"/>
          <w:szCs w:val="24"/>
        </w:rPr>
      </w:pPr>
      <w:r w:rsidRPr="00D8011E">
        <w:rPr>
          <w:rFonts w:ascii="Calibri" w:hAnsi="Calibri" w:cs="Calibri"/>
          <w:sz w:val="24"/>
          <w:szCs w:val="24"/>
        </w:rPr>
        <w:t xml:space="preserve"> Intézkedés esetén a helyszíni pótdíjkiszabások rögzítés</w:t>
      </w:r>
      <w:r w:rsidR="00D31BEA" w:rsidRPr="00D8011E">
        <w:rPr>
          <w:rFonts w:ascii="Calibri" w:hAnsi="Calibri" w:cs="Calibri"/>
          <w:sz w:val="24"/>
          <w:szCs w:val="24"/>
        </w:rPr>
        <w:t>re kerülnek</w:t>
      </w:r>
      <w:r w:rsidRPr="00D8011E">
        <w:rPr>
          <w:rFonts w:ascii="Calibri" w:hAnsi="Calibri" w:cs="Calibri"/>
          <w:sz w:val="24"/>
          <w:szCs w:val="24"/>
        </w:rPr>
        <w:t xml:space="preserve"> és fizetési felszólítás </w:t>
      </w:r>
      <w:r w:rsidR="00D31BEA" w:rsidRPr="00D8011E">
        <w:rPr>
          <w:rFonts w:ascii="Calibri" w:hAnsi="Calibri" w:cs="Calibri"/>
          <w:sz w:val="24"/>
          <w:szCs w:val="24"/>
        </w:rPr>
        <w:t xml:space="preserve">készül </w:t>
      </w:r>
      <w:r w:rsidRPr="00D8011E">
        <w:rPr>
          <w:rFonts w:ascii="Calibri" w:hAnsi="Calibri" w:cs="Calibri"/>
          <w:sz w:val="24"/>
          <w:szCs w:val="24"/>
        </w:rPr>
        <w:t>kézinyomtatón.</w:t>
      </w:r>
      <w:r w:rsidR="00D8011E" w:rsidRPr="00D8011E">
        <w:rPr>
          <w:rFonts w:ascii="Calibri" w:hAnsi="Calibri" w:cs="Calibri"/>
          <w:sz w:val="24"/>
          <w:szCs w:val="24"/>
        </w:rPr>
        <w:t xml:space="preserve"> </w:t>
      </w:r>
    </w:p>
    <w:p w14:paraId="4563252B" w14:textId="1400BAED" w:rsidR="00D8011E" w:rsidRPr="00D8011E" w:rsidRDefault="00D8011E" w:rsidP="008A756C">
      <w:pPr>
        <w:pStyle w:val="Bodytext2"/>
        <w:shd w:val="clear" w:color="auto" w:fill="auto"/>
        <w:spacing w:after="60" w:line="276" w:lineRule="auto"/>
        <w:ind w:firstLine="35"/>
        <w:jc w:val="both"/>
        <w:rPr>
          <w:rFonts w:ascii="Calibri" w:hAnsi="Calibri" w:cs="Calibri"/>
          <w:sz w:val="24"/>
          <w:szCs w:val="24"/>
        </w:rPr>
      </w:pPr>
      <w:r w:rsidRPr="00D8011E">
        <w:rPr>
          <w:rFonts w:ascii="Calibri" w:hAnsi="Calibri" w:cs="Calibri"/>
          <w:color w:val="000000"/>
          <w:sz w:val="24"/>
          <w:szCs w:val="24"/>
        </w:rPr>
        <w:t xml:space="preserve">Amennyiben az utas a pótdíjat a helyszínen nem fizeti meg, </w:t>
      </w:r>
      <w:proofErr w:type="gramStart"/>
      <w:r w:rsidRPr="00D8011E"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 w:rsidRPr="00D8011E">
        <w:rPr>
          <w:rFonts w:ascii="Calibri" w:hAnsi="Calibri" w:cs="Calibri"/>
          <w:color w:val="000000"/>
          <w:sz w:val="24"/>
          <w:szCs w:val="24"/>
        </w:rPr>
        <w:t xml:space="preserve"> ellenőr pótdíjfizetési folyamatot kezdeményez. Ennek során megkéri az utastól a pótdíjazáshoz szükséges személyi adatokat (név, anyja neve, születési hely és idő), valamint lakcímét. A pótdíj összegéről befizetésre felszólító bizonylatot, illetve csekket ad át, amelynek átvételét, illetve a személyi adatai közlésének elismerését az utas aláírásával igazolja. </w:t>
      </w:r>
    </w:p>
    <w:p w14:paraId="0015E69D" w14:textId="2ADF70C0" w:rsidR="00D8011E" w:rsidRPr="00D8011E" w:rsidRDefault="00D8011E" w:rsidP="008A756C">
      <w:pPr>
        <w:pStyle w:val="Bodytext2"/>
        <w:shd w:val="clear" w:color="auto" w:fill="auto"/>
        <w:spacing w:after="87" w:line="276" w:lineRule="auto"/>
        <w:ind w:firstLine="35"/>
        <w:jc w:val="both"/>
        <w:rPr>
          <w:rFonts w:asciiTheme="minorHAnsi" w:hAnsiTheme="minorHAnsi"/>
          <w:sz w:val="24"/>
          <w:szCs w:val="24"/>
        </w:rPr>
      </w:pPr>
      <w:bookmarkStart w:id="3" w:name="bookmark86"/>
      <w:r w:rsidRPr="00D8011E">
        <w:rPr>
          <w:rFonts w:asciiTheme="minorHAnsi" w:hAnsiTheme="minorHAnsi"/>
          <w:sz w:val="24"/>
          <w:szCs w:val="24"/>
        </w:rPr>
        <w:t>Amennyiben az utas elévülési időn belül nem rendezi a kiszabott pótdíj összegét, akkor az újbóli fizetési felszólítással az elévülési idő megszakad, és a pótdíjfizetési eljárás újra indul.</w:t>
      </w:r>
      <w:bookmarkEnd w:id="3"/>
    </w:p>
    <w:p w14:paraId="1994B1C2" w14:textId="77777777" w:rsidR="009D79EC" w:rsidRDefault="009D79EC" w:rsidP="008A756C">
      <w:pPr>
        <w:spacing w:line="276" w:lineRule="auto"/>
        <w:jc w:val="both"/>
        <w:rPr>
          <w:rFonts w:ascii="Bookman Old Style" w:hAnsi="Bookman Old Style"/>
        </w:rPr>
      </w:pPr>
    </w:p>
    <w:p w14:paraId="5712299E" w14:textId="13C962E4" w:rsidR="00920273" w:rsidRPr="00C12A11" w:rsidRDefault="005E5E21" w:rsidP="008A756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63043F" w:rsidRPr="00C12A11">
        <w:rPr>
          <w:rFonts w:ascii="Calibri" w:hAnsi="Calibri" w:cs="Calibri"/>
          <w:sz w:val="28"/>
          <w:szCs w:val="28"/>
        </w:rPr>
        <w:t xml:space="preserve">. </w:t>
      </w:r>
      <w:r w:rsidR="0007430D">
        <w:rPr>
          <w:rFonts w:ascii="Calibri" w:hAnsi="Calibri" w:cs="Calibri"/>
          <w:sz w:val="28"/>
          <w:szCs w:val="28"/>
        </w:rPr>
        <w:t>UTAZÁSI JOGOSULTSÁG</w:t>
      </w:r>
    </w:p>
    <w:p w14:paraId="3828E660" w14:textId="28EC9C43" w:rsidR="00A32CC9" w:rsidRDefault="0007430D" w:rsidP="0007430D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Az autóbuszjáraton - az alábbi feltételekkel és kivételekkel – bárki utazhat:</w:t>
      </w:r>
    </w:p>
    <w:p w14:paraId="18338D09" w14:textId="77777777" w:rsidR="0007430D" w:rsidRPr="0007430D" w:rsidRDefault="0007430D" w:rsidP="0007430D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1FD9953F" w14:textId="77777777" w:rsidR="00534EB8" w:rsidRPr="008E399B" w:rsidRDefault="0063043F" w:rsidP="00543C1E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E399B">
        <w:rPr>
          <w:rFonts w:ascii="Calibri" w:hAnsi="Calibri" w:cs="Calibri"/>
          <w:sz w:val="24"/>
          <w:szCs w:val="24"/>
        </w:rPr>
        <w:t>A magatehetetlen és cselekvésében korlátozott</w:t>
      </w:r>
      <w:r w:rsidR="0007430D" w:rsidRPr="008E399B">
        <w:rPr>
          <w:rFonts w:ascii="Calibri" w:hAnsi="Calibri" w:cs="Calibri"/>
          <w:sz w:val="24"/>
          <w:szCs w:val="24"/>
        </w:rPr>
        <w:t xml:space="preserve"> személy</w:t>
      </w:r>
      <w:r w:rsidRPr="008E399B">
        <w:rPr>
          <w:rFonts w:ascii="Calibri" w:hAnsi="Calibri" w:cs="Calibri"/>
          <w:sz w:val="24"/>
          <w:szCs w:val="24"/>
        </w:rPr>
        <w:t xml:space="preserve">, továbbá </w:t>
      </w:r>
      <w:r w:rsidR="0007430D" w:rsidRPr="008E399B">
        <w:rPr>
          <w:rFonts w:ascii="Calibri" w:hAnsi="Calibri" w:cs="Calibri"/>
          <w:sz w:val="24"/>
          <w:szCs w:val="24"/>
        </w:rPr>
        <w:t>a 6 éven aluli gyermek</w:t>
      </w:r>
      <w:r w:rsidRPr="008E399B">
        <w:rPr>
          <w:rFonts w:ascii="Calibri" w:hAnsi="Calibri" w:cs="Calibri"/>
          <w:sz w:val="24"/>
          <w:szCs w:val="24"/>
        </w:rPr>
        <w:t xml:space="preserve"> kísérő nélkül a szolgáltatás igénybevételére nem jogosult.</w:t>
      </w:r>
    </w:p>
    <w:p w14:paraId="2597B5BB" w14:textId="0B23F4A9" w:rsidR="0007430D" w:rsidRPr="008E399B" w:rsidRDefault="0007430D" w:rsidP="00543C1E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E399B">
        <w:rPr>
          <w:rFonts w:ascii="VerdanaPro-Light" w:hAnsi="VerdanaPro-Light" w:cs="VerdanaPro-Light"/>
          <w:sz w:val="24"/>
          <w:szCs w:val="24"/>
        </w:rPr>
        <w:t>Hat éven aluli gyermekek csoportos szállítása esetében minden tíz gyermekhez</w:t>
      </w:r>
      <w:r w:rsidR="00534EB8" w:rsidRP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legalább egy kísérőre van szükség. A kísérővel utazó utasok autóbuszban való</w:t>
      </w:r>
      <w:r w:rsidR="00534EB8" w:rsidRPr="008E399B">
        <w:rPr>
          <w:rFonts w:ascii="Calibri" w:hAnsi="Calibri" w:cs="Calibri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elhelyezéséről, valamint folyamatos felügyeletéről a kísérő köteles gondoskodni.</w:t>
      </w:r>
    </w:p>
    <w:p w14:paraId="154C921C" w14:textId="63EE3D52" w:rsidR="0007430D" w:rsidRPr="008E399B" w:rsidRDefault="0007430D" w:rsidP="00543C1E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8E399B">
        <w:rPr>
          <w:rFonts w:ascii="VerdanaPro-Light" w:hAnsi="VerdanaPro-Light" w:cs="VerdanaPro-Light"/>
          <w:sz w:val="24"/>
          <w:szCs w:val="24"/>
        </w:rPr>
        <w:t>Fogyaték</w:t>
      </w:r>
      <w:r w:rsidR="00873E7F">
        <w:rPr>
          <w:rFonts w:ascii="VerdanaPro-Light" w:hAnsi="VerdanaPro-Light" w:cs="VerdanaPro-Light"/>
          <w:sz w:val="24"/>
          <w:szCs w:val="24"/>
        </w:rPr>
        <w:t>kal élő</w:t>
      </w:r>
      <w:r w:rsidRPr="008E399B">
        <w:rPr>
          <w:rFonts w:ascii="VerdanaPro-Light" w:hAnsi="VerdanaPro-Light" w:cs="VerdanaPro-Light"/>
          <w:sz w:val="24"/>
          <w:szCs w:val="24"/>
        </w:rPr>
        <w:t xml:space="preserve"> vagy csökkent mozgásképességű személy utazása vagy</w:t>
      </w:r>
      <w:r w:rsidR="008E399B" w:rsidRP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helyfoglalása ezen állapotukra hivatkozással csak akkor tagadható meg, ha</w:t>
      </w:r>
    </w:p>
    <w:p w14:paraId="2FB80C49" w14:textId="77777777" w:rsidR="008E399B" w:rsidRDefault="008E399B" w:rsidP="008E399B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24A4DD25" w14:textId="46942F0B" w:rsidR="0007430D" w:rsidRDefault="0007430D" w:rsidP="008E39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VerdanaPro-Light" w:hAnsi="VerdanaPro-Light" w:cs="VerdanaPro-Light"/>
          <w:sz w:val="24"/>
          <w:szCs w:val="24"/>
        </w:rPr>
        <w:t>jogszabályi vagy hatósági előírás alapján egészségügyi és biztonsági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követelmények teljesítése érdekében az szükséges, vagy</w:t>
      </w:r>
    </w:p>
    <w:p w14:paraId="45E3DCDF" w14:textId="5A127736" w:rsidR="0007430D" w:rsidRDefault="0007430D" w:rsidP="008E39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VerdanaPro-Light" w:hAnsi="VerdanaPro-Light" w:cs="VerdanaPro-Light"/>
          <w:sz w:val="24"/>
          <w:szCs w:val="24"/>
        </w:rPr>
        <w:t>ha az autóbusz vagy az utazás alkalmával használni tervezett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megállóhelyek kialakítása miatt biztonságos utazásuk, beszállításuk vagy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kiszállításuk fizikailag nem lehetséges.</w:t>
      </w:r>
    </w:p>
    <w:p w14:paraId="117449FB" w14:textId="77777777" w:rsidR="008E399B" w:rsidRDefault="008E399B" w:rsidP="008E39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Pro-Light" w:hAnsi="VerdanaPro-Light" w:cs="VerdanaPro-Light"/>
          <w:sz w:val="24"/>
          <w:szCs w:val="24"/>
        </w:rPr>
      </w:pPr>
    </w:p>
    <w:p w14:paraId="179B7F08" w14:textId="1A1C31AF" w:rsidR="0007430D" w:rsidRDefault="0007430D" w:rsidP="00543C1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8E399B">
        <w:rPr>
          <w:rFonts w:ascii="VerdanaPro-Light" w:hAnsi="VerdanaPro-Light" w:cs="VerdanaPro-Light"/>
          <w:sz w:val="24"/>
          <w:szCs w:val="24"/>
        </w:rPr>
        <w:lastRenderedPageBreak/>
        <w:t>A többi utas egészségét veszélyeztető fertőző betegségben szenvedő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személy a menetrend szerinti autóbuszjárattal nem utazhat.</w:t>
      </w:r>
    </w:p>
    <w:p w14:paraId="46AAD805" w14:textId="77777777" w:rsidR="008E399B" w:rsidRPr="008E399B" w:rsidRDefault="008E399B" w:rsidP="008E399B">
      <w:pPr>
        <w:pStyle w:val="Listaszerbekezds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VerdanaPro-Light" w:hAnsi="VerdanaPro-Light" w:cs="VerdanaPro-Light"/>
          <w:sz w:val="24"/>
          <w:szCs w:val="24"/>
        </w:rPr>
      </w:pPr>
    </w:p>
    <w:p w14:paraId="3DCAEB28" w14:textId="232E22AB" w:rsidR="0007430D" w:rsidRDefault="008E399B" w:rsidP="00543C1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8E399B">
        <w:rPr>
          <w:rFonts w:ascii="VerdanaPro-Light" w:hAnsi="VerdanaPro-Light" w:cs="VerdanaPro-Light"/>
          <w:sz w:val="24"/>
          <w:szCs w:val="24"/>
        </w:rPr>
        <w:t>A</w:t>
      </w:r>
      <w:r w:rsidR="0007430D" w:rsidRPr="008E399B">
        <w:rPr>
          <w:rFonts w:ascii="VerdanaPro-Light" w:hAnsi="VerdanaPro-Light" w:cs="VerdanaPro-Light"/>
          <w:sz w:val="24"/>
          <w:szCs w:val="24"/>
        </w:rPr>
        <w:t>z utazást kizáró, illetve a kísérő jelenlétét</w:t>
      </w:r>
      <w:r>
        <w:rPr>
          <w:rFonts w:ascii="VerdanaPro-Light" w:hAnsi="VerdanaPro-Light" w:cs="VerdanaPro-Light"/>
          <w:sz w:val="24"/>
          <w:szCs w:val="24"/>
        </w:rPr>
        <w:t xml:space="preserve"> </w:t>
      </w:r>
      <w:r w:rsidR="0007430D" w:rsidRPr="008E399B">
        <w:rPr>
          <w:rFonts w:ascii="VerdanaPro-Light" w:hAnsi="VerdanaPro-Light" w:cs="VerdanaPro-Light"/>
          <w:sz w:val="24"/>
          <w:szCs w:val="24"/>
        </w:rPr>
        <w:t>szükségessé tevő okok fennállását és a kísérő alkalmasságát az</w:t>
      </w:r>
      <w:r>
        <w:rPr>
          <w:rFonts w:ascii="VerdanaPro-Light" w:hAnsi="VerdanaPro-Light" w:cs="VerdanaPro-Light"/>
          <w:sz w:val="24"/>
          <w:szCs w:val="24"/>
        </w:rPr>
        <w:t xml:space="preserve"> </w:t>
      </w:r>
      <w:r w:rsidR="0007430D" w:rsidRPr="008E399B">
        <w:rPr>
          <w:rFonts w:ascii="VerdanaPro-Light" w:hAnsi="VerdanaPro-Light" w:cs="VerdanaPro-Light"/>
          <w:sz w:val="24"/>
          <w:szCs w:val="24"/>
        </w:rPr>
        <w:t>autóbuszjárat személyzete nem vizsgálja.</w:t>
      </w:r>
    </w:p>
    <w:p w14:paraId="3BF4AE59" w14:textId="77777777" w:rsidR="008E399B" w:rsidRPr="008E399B" w:rsidRDefault="008E399B" w:rsidP="008E399B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456175FC" w14:textId="574EDF4E" w:rsidR="0007430D" w:rsidRDefault="0007430D" w:rsidP="00543C1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8E399B">
        <w:rPr>
          <w:rFonts w:ascii="VerdanaPro-Light" w:hAnsi="VerdanaPro-Light" w:cs="VerdanaPro-Light"/>
          <w:sz w:val="24"/>
          <w:szCs w:val="24"/>
        </w:rPr>
        <w:t>Gyermekkocsival szállított kisgyermek elhelyezése és felügyelete minden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esetben a kísérő feladata azzal a kiegészítéssel, hogy a gyermekkocsiban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vagy ölben történő szállításáról is a kísérő dönt. Gyermekkocsiban a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kisgyermek csak a kocsi rögzített állapotában és a gyermek bekötése esetén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szállítható. A gyermekkocsit akkor is elmozdulás ellen rögzíteni kell, ha a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gyermek nem abban utazik.</w:t>
      </w:r>
    </w:p>
    <w:p w14:paraId="07D9A1A2" w14:textId="77777777" w:rsidR="008E399B" w:rsidRPr="008E399B" w:rsidRDefault="008E399B" w:rsidP="008E399B">
      <w:pPr>
        <w:pStyle w:val="Listaszerbekezds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VerdanaPro-Light" w:hAnsi="VerdanaPro-Light" w:cs="VerdanaPro-Light"/>
          <w:sz w:val="24"/>
          <w:szCs w:val="24"/>
        </w:rPr>
      </w:pPr>
    </w:p>
    <w:p w14:paraId="483F00E6" w14:textId="4347DCBD" w:rsidR="0007430D" w:rsidRDefault="0007430D" w:rsidP="00543C1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8E399B">
        <w:rPr>
          <w:rFonts w:ascii="VerdanaPro-Light" w:hAnsi="VerdanaPro-Light" w:cs="VerdanaPro-Light"/>
          <w:sz w:val="24"/>
          <w:szCs w:val="24"/>
        </w:rPr>
        <w:t>Fogyatékossággal élők és mozgásukban korlátozott utasok kerekesszékben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ülve csak azokkal az autóbuszokkal szállíthatók, amelyeken a kerekesszék a</w:t>
      </w:r>
      <w:r w:rsidR="008E399B">
        <w:rPr>
          <w:rFonts w:ascii="VerdanaPro-Light" w:hAnsi="VerdanaPro-Light" w:cs="VerdanaPro-Light"/>
          <w:sz w:val="24"/>
          <w:szCs w:val="24"/>
        </w:rPr>
        <w:t xml:space="preserve"> </w:t>
      </w:r>
      <w:r w:rsidRPr="008E399B">
        <w:rPr>
          <w:rFonts w:ascii="VerdanaPro-Light" w:hAnsi="VerdanaPro-Light" w:cs="VerdanaPro-Light"/>
          <w:sz w:val="24"/>
          <w:szCs w:val="24"/>
        </w:rPr>
        <w:t>kijelölt helyen rögzíthető.</w:t>
      </w:r>
    </w:p>
    <w:p w14:paraId="1A46BA3E" w14:textId="77777777" w:rsidR="008E399B" w:rsidRPr="008E399B" w:rsidRDefault="008E399B" w:rsidP="008E399B">
      <w:pPr>
        <w:pStyle w:val="Listaszerbekezds"/>
        <w:rPr>
          <w:rFonts w:ascii="VerdanaPro-Light" w:hAnsi="VerdanaPro-Light" w:cs="VerdanaPro-Light"/>
          <w:sz w:val="24"/>
          <w:szCs w:val="24"/>
        </w:rPr>
      </w:pPr>
    </w:p>
    <w:p w14:paraId="36EC174D" w14:textId="77777777" w:rsidR="008E399B" w:rsidRPr="008E399B" w:rsidRDefault="008E399B" w:rsidP="008E399B">
      <w:pPr>
        <w:pStyle w:val="Listaszerbekezds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VerdanaPro-Light" w:hAnsi="VerdanaPro-Light" w:cs="VerdanaPro-Light"/>
          <w:sz w:val="24"/>
          <w:szCs w:val="24"/>
        </w:rPr>
      </w:pPr>
    </w:p>
    <w:p w14:paraId="2E33C2CF" w14:textId="468E8164" w:rsidR="00A32CC9" w:rsidRPr="00A32CC9" w:rsidRDefault="00A32CC9" w:rsidP="008A756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A32CC9">
        <w:rPr>
          <w:rFonts w:eastAsia="Times New Roman" w:cstheme="minorHAnsi"/>
          <w:sz w:val="24"/>
          <w:szCs w:val="24"/>
          <w:u w:val="single"/>
          <w:lang w:eastAsia="hu-HU"/>
        </w:rPr>
        <w:t xml:space="preserve">A </w:t>
      </w:r>
      <w:r w:rsidR="00F05A4A">
        <w:rPr>
          <w:rFonts w:eastAsia="Times New Roman" w:cstheme="minorHAnsi"/>
          <w:sz w:val="24"/>
          <w:szCs w:val="24"/>
          <w:u w:val="single"/>
          <w:lang w:eastAsia="hu-HU"/>
        </w:rPr>
        <w:t>S</w:t>
      </w:r>
      <w:r w:rsidRPr="00A32CC9">
        <w:rPr>
          <w:rFonts w:eastAsia="Times New Roman" w:cstheme="minorHAnsi"/>
          <w:sz w:val="24"/>
          <w:szCs w:val="24"/>
          <w:u w:val="single"/>
          <w:lang w:eastAsia="hu-HU"/>
        </w:rPr>
        <w:t>zolgáltató a személyszállítást megtagadhatja, illetve az utast a személyszállításból kizárhatja, ha az utas</w:t>
      </w:r>
    </w:p>
    <w:p w14:paraId="12C55093" w14:textId="2E70BBF1" w:rsidR="00A32CC9" w:rsidRPr="00A32CC9" w:rsidRDefault="00A32CC9" w:rsidP="00E24EE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- </w:t>
      </w:r>
      <w:r w:rsidRPr="00A32CC9">
        <w:rPr>
          <w:rFonts w:eastAsia="Times New Roman" w:cstheme="minorHAnsi"/>
          <w:sz w:val="24"/>
          <w:szCs w:val="24"/>
          <w:lang w:eastAsia="hu-HU"/>
        </w:rPr>
        <w:t>ittas vagy bódult,</w:t>
      </w:r>
    </w:p>
    <w:p w14:paraId="36B0D4EB" w14:textId="594E5DC9" w:rsidR="00A32CC9" w:rsidRPr="00A32CC9" w:rsidRDefault="00A32CC9" w:rsidP="00E24EE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- </w:t>
      </w:r>
      <w:r w:rsidRPr="00A32CC9">
        <w:rPr>
          <w:rFonts w:eastAsia="Times New Roman" w:cstheme="minorHAnsi"/>
          <w:sz w:val="24"/>
          <w:szCs w:val="24"/>
          <w:lang w:eastAsia="hu-HU"/>
        </w:rPr>
        <w:t>botrányosan viselkedik, vagy más módon a többi utast magatartásával zavarja,</w:t>
      </w:r>
    </w:p>
    <w:p w14:paraId="38E51A15" w14:textId="0C1DCAA4" w:rsidR="00A32CC9" w:rsidRPr="00A32CC9" w:rsidRDefault="00A32CC9" w:rsidP="00E24EE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- </w:t>
      </w:r>
      <w:r w:rsidRPr="00A32CC9">
        <w:rPr>
          <w:rFonts w:eastAsia="Times New Roman" w:cstheme="minorHAnsi"/>
          <w:sz w:val="24"/>
          <w:szCs w:val="24"/>
          <w:lang w:eastAsia="hu-HU"/>
        </w:rPr>
        <w:t>magatartásával vagy állapotával a közlekedés biztonságát, saját és utastársai testi épségét,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A32CC9">
        <w:rPr>
          <w:rFonts w:eastAsia="Times New Roman" w:cstheme="minorHAnsi"/>
          <w:sz w:val="24"/>
          <w:szCs w:val="24"/>
          <w:lang w:eastAsia="hu-HU"/>
        </w:rPr>
        <w:t>egészségét, a jármű vagy berendezéseinek épségét, tisztaságát veszélyezteti,</w:t>
      </w:r>
    </w:p>
    <w:p w14:paraId="480E6D22" w14:textId="77777777" w:rsidR="00E24EE7" w:rsidRDefault="00A32CC9" w:rsidP="00E24EE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- </w:t>
      </w:r>
      <w:r w:rsidRPr="00A32CC9">
        <w:rPr>
          <w:rFonts w:eastAsia="Times New Roman" w:cstheme="minorHAnsi"/>
          <w:sz w:val="24"/>
          <w:szCs w:val="24"/>
          <w:lang w:eastAsia="hu-HU"/>
        </w:rPr>
        <w:t>ruházatával, poggyászával, illetve magatartásával vagy más módon a járművet, utastársai ruházatát vagy az utasok poggyászát beszennyezheti,</w:t>
      </w:r>
    </w:p>
    <w:p w14:paraId="67FAFD75" w14:textId="77777777" w:rsidR="00E24EE7" w:rsidRDefault="00A32CC9" w:rsidP="008A756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- </w:t>
      </w:r>
      <w:r w:rsidRPr="00A32CC9">
        <w:rPr>
          <w:rFonts w:eastAsia="Times New Roman" w:cstheme="minorHAnsi"/>
          <w:sz w:val="24"/>
          <w:szCs w:val="24"/>
          <w:lang w:eastAsia="hu-HU"/>
        </w:rPr>
        <w:t>a járműbe kézipoggyászként be nem vihető tárgyat vagy nem szállítható állatot vitt be, illetve kísérel meg bevinni,</w:t>
      </w:r>
    </w:p>
    <w:p w14:paraId="451B32D6" w14:textId="3F42D753" w:rsidR="00A32CC9" w:rsidRPr="00A32CC9" w:rsidRDefault="00A32CC9" w:rsidP="008A756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 - </w:t>
      </w:r>
      <w:r w:rsidRPr="00A32CC9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r w:rsidRPr="00A32CC9">
        <w:rPr>
          <w:rFonts w:eastAsia="Times New Roman" w:cstheme="minorHAnsi"/>
          <w:sz w:val="24"/>
          <w:szCs w:val="24"/>
          <w:lang w:eastAsia="hu-HU"/>
        </w:rPr>
        <w:t>a szolgáltatást jogosulatlanul veszi igénybe és menetjegyet felszólításra vagy ellenőrzéskor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A32CC9">
        <w:rPr>
          <w:rFonts w:eastAsia="Times New Roman" w:cstheme="minorHAnsi"/>
          <w:sz w:val="24"/>
          <w:szCs w:val="24"/>
          <w:lang w:eastAsia="hu-HU"/>
        </w:rPr>
        <w:t>sem vált,</w:t>
      </w:r>
    </w:p>
    <w:p w14:paraId="47AF3CEA" w14:textId="68F1B5DC" w:rsidR="00A32CC9" w:rsidRPr="00A32CC9" w:rsidRDefault="00A32CC9" w:rsidP="00E24EE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- </w:t>
      </w:r>
      <w:r w:rsidRPr="00A32CC9">
        <w:rPr>
          <w:rFonts w:eastAsia="Times New Roman" w:cstheme="minorHAnsi"/>
          <w:sz w:val="24"/>
          <w:szCs w:val="24"/>
          <w:lang w:eastAsia="hu-HU"/>
        </w:rPr>
        <w:t>a személyszállítási szerződés megkötését tanúsító vagy utazási jogosultságát más módon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A32CC9">
        <w:rPr>
          <w:rFonts w:eastAsia="Times New Roman" w:cstheme="minorHAnsi"/>
          <w:sz w:val="24"/>
          <w:szCs w:val="24"/>
          <w:lang w:eastAsia="hu-HU"/>
        </w:rPr>
        <w:t xml:space="preserve">bizonyító igazolást, illetve kedvezmény igénybevételére jogosító igazolványát - </w:t>
      </w:r>
      <w:r w:rsidR="00E24EE7" w:rsidRPr="00A32CC9">
        <w:rPr>
          <w:rFonts w:eastAsia="Times New Roman" w:cstheme="minorHAnsi"/>
          <w:sz w:val="24"/>
          <w:szCs w:val="24"/>
          <w:lang w:eastAsia="hu-HU"/>
        </w:rPr>
        <w:t xml:space="preserve">felhívás </w:t>
      </w:r>
      <w:r w:rsidR="00E24EE7">
        <w:rPr>
          <w:rFonts w:eastAsia="Times New Roman" w:cstheme="minorHAnsi"/>
          <w:sz w:val="24"/>
          <w:szCs w:val="24"/>
          <w:lang w:eastAsia="hu-HU"/>
        </w:rPr>
        <w:t>ellenére</w:t>
      </w:r>
      <w:r w:rsidRPr="00A32CC9">
        <w:rPr>
          <w:rFonts w:eastAsia="Times New Roman" w:cstheme="minorHAnsi"/>
          <w:sz w:val="24"/>
          <w:szCs w:val="24"/>
          <w:lang w:eastAsia="hu-HU"/>
        </w:rPr>
        <w:t xml:space="preserve"> - nem mutatja fel,</w:t>
      </w: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 - </w:t>
      </w:r>
      <w:r w:rsidRPr="00A32CC9">
        <w:rPr>
          <w:rFonts w:eastAsia="Times New Roman" w:cstheme="minorHAnsi"/>
          <w:sz w:val="24"/>
          <w:szCs w:val="24"/>
          <w:lang w:eastAsia="hu-HU"/>
        </w:rPr>
        <w:t>a menetdíj, a menetdíj-különbözet vagy a pótdíj megfizetését megtagadja, vagy</w:t>
      </w:r>
    </w:p>
    <w:p w14:paraId="28C0C48F" w14:textId="70EBE097" w:rsidR="00A32CC9" w:rsidRDefault="00A32CC9" w:rsidP="00E24EE7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sz w:val="24"/>
          <w:szCs w:val="24"/>
          <w:lang w:eastAsia="hu-HU"/>
        </w:rPr>
        <w:t xml:space="preserve"> -</w:t>
      </w:r>
      <w:r w:rsidRPr="00A32CC9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r w:rsidRPr="00A32CC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A32CC9">
        <w:rPr>
          <w:rFonts w:eastAsia="Times New Roman" w:cstheme="minorHAnsi"/>
          <w:sz w:val="24"/>
          <w:szCs w:val="24"/>
          <w:lang w:eastAsia="hu-HU"/>
        </w:rPr>
        <w:t>zolgáltató üzletszabályzatában foglalt utazási feltételeket nem tartja meg.</w:t>
      </w:r>
    </w:p>
    <w:p w14:paraId="799B8B26" w14:textId="10D3D20B" w:rsidR="008E399B" w:rsidRDefault="008E399B" w:rsidP="008E399B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2D9743" w14:textId="6B8DDBA5" w:rsidR="008E399B" w:rsidRPr="005E5E21" w:rsidRDefault="008E399B" w:rsidP="005E5E21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5E5E21">
        <w:rPr>
          <w:rFonts w:ascii="VerdanaPro-Light" w:hAnsi="VerdanaPro-Light" w:cs="VerdanaPro-Light"/>
          <w:sz w:val="24"/>
          <w:szCs w:val="24"/>
        </w:rPr>
        <w:t>Utazásból való kizárás – ide nem értve az utazás megtagadását –csak lakott területen vagy tartózkodásra alkalmas nyilvános helyen történhet. A 14. életévét be nem töltött, kísérő nélkül utazó kiskorú utazása csak megtagadható, de az autóbusznak a felszállóhelyről történő elindulása után nem zárható ki az utazásból.</w:t>
      </w:r>
    </w:p>
    <w:p w14:paraId="2BDEB6EB" w14:textId="77777777" w:rsidR="008E399B" w:rsidRPr="00A32CC9" w:rsidRDefault="008E399B" w:rsidP="008A756C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7269FAE" w14:textId="2BC999B4" w:rsidR="00A32CC9" w:rsidRPr="005E5E21" w:rsidRDefault="005E5E21" w:rsidP="00543C1E">
      <w:pPr>
        <w:pStyle w:val="Listaszerbekezds"/>
        <w:numPr>
          <w:ilvl w:val="0"/>
          <w:numId w:val="2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E5E21">
        <w:rPr>
          <w:rFonts w:cstheme="minorHAnsi"/>
          <w:sz w:val="28"/>
          <w:szCs w:val="28"/>
        </w:rPr>
        <w:t>FEL- ÉS LESZÁLLÁS, HELYFOGLALÁS</w:t>
      </w:r>
    </w:p>
    <w:p w14:paraId="01783B83" w14:textId="4E17C466" w:rsidR="00746FAC" w:rsidRPr="00C12A11" w:rsidRDefault="00746FAC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2CC9">
        <w:rPr>
          <w:rFonts w:cstheme="minorHAnsi"/>
          <w:sz w:val="24"/>
          <w:szCs w:val="24"/>
        </w:rPr>
        <w:t>A Szolgáltató köteles az utast a menetrendben foglaltak szerint, biztonságosan elszállítani</w:t>
      </w:r>
      <w:r w:rsidRPr="00C12A11">
        <w:rPr>
          <w:rFonts w:ascii="Calibri" w:hAnsi="Calibri" w:cs="Calibri"/>
          <w:sz w:val="24"/>
          <w:szCs w:val="24"/>
        </w:rPr>
        <w:t>.</w:t>
      </w:r>
    </w:p>
    <w:p w14:paraId="00D6497C" w14:textId="2A582840" w:rsidR="00746FAC" w:rsidRDefault="00746FAC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lastRenderedPageBreak/>
        <w:t>Az utas jogosult az autóbuszon utazni, a menetrendben meghirdetett állomásokon és megállóhelyeken fel-, illetve leszállni.</w:t>
      </w:r>
    </w:p>
    <w:p w14:paraId="130CDA26" w14:textId="6B16685E" w:rsid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Az utas csak az igénybe vett járat menetrendjében meghatározott megállóhelyeken szállhat fel az autóbuszra vagy le az autóbuszról, kivéve,</w:t>
      </w:r>
      <w:r w:rsidR="005E5E21">
        <w:rPr>
          <w:rFonts w:ascii="VerdanaPro-Light" w:hAnsi="VerdanaPro-Light" w:cs="VerdanaPro-Light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ha a járatok menetrendjének betartása, egyes járatok üzemeltetése elháríthatatlan külső okból nem lehetséges (rendkívüli forgalmi helyzet) és ez indokolttá teszi az ettől eltérő helyeken történő le-, illetve felszállást.</w:t>
      </w:r>
    </w:p>
    <w:p w14:paraId="6C43CC4B" w14:textId="77777777" w:rsidR="008A6F06" w:rsidRP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1F2FAC9A" w14:textId="539731C1" w:rsidR="00746FAC" w:rsidRPr="00C12A11" w:rsidRDefault="00746FAC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Ha a menetrendben meghirdetett</w:t>
      </w:r>
      <w:r w:rsidR="005C1C5A" w:rsidRPr="00C12A11">
        <w:rPr>
          <w:rFonts w:ascii="Calibri" w:hAnsi="Calibri" w:cs="Calibri"/>
          <w:sz w:val="24"/>
          <w:szCs w:val="24"/>
        </w:rPr>
        <w:t xml:space="preserve"> járat teljesítéséhez kiállított autóbusszal a jelentkező összes utas nem szállítható el, a Szolgáltatót a szerződéskötési kötelezettség az adott jármű befogadóképességéig terheli.</w:t>
      </w:r>
    </w:p>
    <w:p w14:paraId="6A5C8C5B" w14:textId="1C19221C" w:rsidR="005C1C5A" w:rsidRPr="00C12A11" w:rsidRDefault="00B23483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h</w:t>
      </w:r>
      <w:r w:rsidR="005C1C5A" w:rsidRPr="00C12A11">
        <w:rPr>
          <w:rFonts w:ascii="Calibri" w:hAnsi="Calibri" w:cs="Calibri"/>
          <w:sz w:val="24"/>
          <w:szCs w:val="24"/>
        </w:rPr>
        <w:t>elyi személyszállítási szolgáltatásban az utasok elszállítása érkezési sorrendben történik.</w:t>
      </w:r>
    </w:p>
    <w:p w14:paraId="6DBF057E" w14:textId="77777777" w:rsidR="005E5E21" w:rsidRDefault="005E5E21" w:rsidP="005E5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7A7899" w14:textId="403B685F" w:rsid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E5E21">
        <w:rPr>
          <w:rFonts w:ascii="Calibri" w:hAnsi="Calibri" w:cs="Calibri"/>
          <w:sz w:val="24"/>
          <w:szCs w:val="24"/>
        </w:rPr>
        <w:t>Minden utas egy ülőhelyet vehet igénybe, ha azt más utasok nem foglalták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el</w:t>
      </w:r>
      <w:r w:rsidRPr="00C12A11">
        <w:rPr>
          <w:rFonts w:ascii="Calibri" w:hAnsi="Calibri" w:cs="Calibri"/>
          <w:sz w:val="24"/>
          <w:szCs w:val="24"/>
        </w:rPr>
        <w:t>. Aki több ülőhelyet foglal el, mint amennyi őt megilleti, annak a lefoglalt ülőhelyről az odahelyezett tárgyat el kell távolítania és az ülőhelyet álló utasnak át kell engednie.</w:t>
      </w:r>
    </w:p>
    <w:p w14:paraId="6F2DB488" w14:textId="77777777" w:rsid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2CB7E2" w14:textId="3248EEAD" w:rsidR="008E6A5B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E5E21">
        <w:rPr>
          <w:rFonts w:ascii="Calibri" w:hAnsi="Calibri" w:cs="Calibri"/>
          <w:sz w:val="24"/>
          <w:szCs w:val="24"/>
        </w:rPr>
        <w:t xml:space="preserve"> A 3. éven aluli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gyermek – biztonsága érdekében –, ha a kísérője úgy dönt,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hogy a gyermek nem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gyermekkocsiban rögzítve utazik, akkor kísérője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ölében, illetve külön ülésen ún.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mózeskosárban, gyermekhordozóban,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gyermekülésben, gyermekbiztonsági rendszerben stb. helyezhető el. A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terhes anyák, kisgyermekkel utazók, vakok és mozgásukban korlátozottak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vagy rokkantak számára megjelölt üléseken, valamint a kerekesszékkel</w:t>
      </w:r>
      <w:r>
        <w:rPr>
          <w:rFonts w:ascii="Calibri" w:hAnsi="Calibri" w:cs="Calibri"/>
          <w:sz w:val="24"/>
          <w:szCs w:val="24"/>
        </w:rPr>
        <w:t xml:space="preserve"> </w:t>
      </w:r>
      <w:r w:rsidRPr="005E5E21">
        <w:rPr>
          <w:rFonts w:ascii="Calibri" w:hAnsi="Calibri" w:cs="Calibri"/>
          <w:sz w:val="24"/>
          <w:szCs w:val="24"/>
        </w:rPr>
        <w:t>utazók részére kijelölt helyen elsősorban ezen személyek utazhatnak</w:t>
      </w:r>
      <w:r>
        <w:rPr>
          <w:rFonts w:ascii="Calibri" w:hAnsi="Calibri" w:cs="Calibri"/>
          <w:sz w:val="24"/>
          <w:szCs w:val="24"/>
        </w:rPr>
        <w:t>.</w:t>
      </w:r>
    </w:p>
    <w:p w14:paraId="32F93CB0" w14:textId="1E99FD9D" w:rsid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A32310" w14:textId="1D0381C6" w:rsid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5E21">
        <w:rPr>
          <w:rFonts w:cstheme="minorHAnsi"/>
          <w:sz w:val="24"/>
          <w:szCs w:val="24"/>
        </w:rPr>
        <w:t>Kerekesszékkel utazó utas jelentkezésekor a kerekesszék számára kijelölt</w:t>
      </w:r>
      <w:r>
        <w:rPr>
          <w:rFonts w:cstheme="minorHAnsi"/>
          <w:sz w:val="24"/>
          <w:szCs w:val="24"/>
        </w:rPr>
        <w:t xml:space="preserve"> </w:t>
      </w:r>
      <w:r w:rsidRPr="005E5E21">
        <w:rPr>
          <w:rFonts w:cstheme="minorHAnsi"/>
          <w:sz w:val="24"/>
          <w:szCs w:val="24"/>
        </w:rPr>
        <w:t>területet a többi utasnak a kerekesszékkel utazó részére át kell engedniük.</w:t>
      </w:r>
      <w:r>
        <w:rPr>
          <w:rFonts w:cstheme="minorHAnsi"/>
          <w:sz w:val="24"/>
          <w:szCs w:val="24"/>
        </w:rPr>
        <w:t xml:space="preserve"> </w:t>
      </w:r>
      <w:r w:rsidRPr="005E5E21">
        <w:rPr>
          <w:rFonts w:cstheme="minorHAnsi"/>
          <w:sz w:val="24"/>
          <w:szCs w:val="24"/>
        </w:rPr>
        <w:t>A kerekesszéket és benne az utast a visszatartó rendszerrel rögzíteni kell,</w:t>
      </w:r>
      <w:r>
        <w:rPr>
          <w:rFonts w:cstheme="minorHAnsi"/>
          <w:sz w:val="24"/>
          <w:szCs w:val="24"/>
        </w:rPr>
        <w:t xml:space="preserve"> </w:t>
      </w:r>
      <w:r w:rsidRPr="005E5E21">
        <w:rPr>
          <w:rFonts w:cstheme="minorHAnsi"/>
          <w:sz w:val="24"/>
          <w:szCs w:val="24"/>
        </w:rPr>
        <w:t>melyhez kérés esetén az autóbuszvezetőnek segítséget kell nyújtania.</w:t>
      </w:r>
    </w:p>
    <w:p w14:paraId="2A965210" w14:textId="63D6EE13" w:rsid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784CEE" w14:textId="63EA0A80" w:rsidR="005E5E21" w:rsidRP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5E21">
        <w:rPr>
          <w:rFonts w:cstheme="minorHAnsi"/>
          <w:sz w:val="24"/>
          <w:szCs w:val="24"/>
        </w:rPr>
        <w:t>A távirányítású ajtók csukódására figyelmeztető (hang- és/vagy fény) jelzés</w:t>
      </w:r>
      <w:r>
        <w:rPr>
          <w:rFonts w:cstheme="minorHAnsi"/>
          <w:sz w:val="24"/>
          <w:szCs w:val="24"/>
        </w:rPr>
        <w:t xml:space="preserve"> </w:t>
      </w:r>
      <w:r w:rsidRPr="005E5E21">
        <w:rPr>
          <w:rFonts w:cstheme="minorHAnsi"/>
          <w:sz w:val="24"/>
          <w:szCs w:val="24"/>
        </w:rPr>
        <w:t>működésbe lépésekor a le- és felszállást haladéktalanul be kell fejezni, a</w:t>
      </w:r>
      <w:r>
        <w:rPr>
          <w:rFonts w:cstheme="minorHAnsi"/>
          <w:sz w:val="24"/>
          <w:szCs w:val="24"/>
        </w:rPr>
        <w:t xml:space="preserve"> </w:t>
      </w:r>
      <w:r w:rsidRPr="005E5E21">
        <w:rPr>
          <w:rFonts w:cstheme="minorHAnsi"/>
          <w:sz w:val="24"/>
          <w:szCs w:val="24"/>
        </w:rPr>
        <w:t>jelzés időtartama alatt a le- és felszállást megkezdeni nem szabad. Nyitott</w:t>
      </w:r>
      <w:r>
        <w:rPr>
          <w:rFonts w:cstheme="minorHAnsi"/>
          <w:sz w:val="24"/>
          <w:szCs w:val="24"/>
        </w:rPr>
        <w:t xml:space="preserve"> </w:t>
      </w:r>
      <w:r w:rsidRPr="005E5E21">
        <w:rPr>
          <w:rFonts w:cstheme="minorHAnsi"/>
          <w:sz w:val="24"/>
          <w:szCs w:val="24"/>
        </w:rPr>
        <w:t>ajtóval az autóbusz nem indítható el.</w:t>
      </w:r>
    </w:p>
    <w:p w14:paraId="5A7CC18F" w14:textId="77777777" w:rsidR="005E5E21" w:rsidRPr="005E5E21" w:rsidRDefault="005E5E21" w:rsidP="005E5E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64EC2" w14:textId="7F1A62B0" w:rsidR="001E4109" w:rsidRPr="00C12A11" w:rsidRDefault="005C1C5A" w:rsidP="005E5E2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Az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utasoknak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a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le-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és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felszállásuk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alkalmával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használniuk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kell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–</w:t>
      </w:r>
      <w:r w:rsidRPr="00C12A11">
        <w:rPr>
          <w:rFonts w:ascii="Calibri" w:hAnsi="Calibri" w:cs="Calibri"/>
          <w:spacing w:val="66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a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megcsúszás és más hasonló esetek elkerülésére, illetve hatásuk csökkentésére – az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erre a célra kialakított kapaszkodókat. Fokozott óvatossággal és nagy körültekintéssel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kell végezni a fel- és leszállást különös időjárási körülmények (síkosság, csapadék)</w:t>
      </w:r>
      <w:r w:rsidRPr="00C12A1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között,</w:t>
      </w:r>
      <w:r w:rsidRPr="00C12A11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valamint,</w:t>
      </w:r>
      <w:r w:rsidRPr="00C12A11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ha</w:t>
      </w:r>
      <w:r w:rsidRPr="00C12A11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az</w:t>
      </w:r>
      <w:r w:rsidRPr="00C12A11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nem</w:t>
      </w:r>
      <w:r w:rsidRPr="00C12A11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kiépített</w:t>
      </w:r>
      <w:r w:rsidRPr="00C12A11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fel-</w:t>
      </w:r>
      <w:r w:rsidRPr="00C12A11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vagy</w:t>
      </w:r>
      <w:r w:rsidRPr="00C12A11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leszállóhelyen</w:t>
      </w:r>
      <w:r w:rsidRPr="00C12A11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C12A11">
        <w:rPr>
          <w:rFonts w:ascii="Calibri" w:hAnsi="Calibri" w:cs="Calibri"/>
          <w:sz w:val="24"/>
          <w:szCs w:val="24"/>
        </w:rPr>
        <w:t>történik.</w:t>
      </w:r>
    </w:p>
    <w:p w14:paraId="5874A2DB" w14:textId="39D8147A" w:rsidR="00B23483" w:rsidRPr="00C12A11" w:rsidRDefault="00B2348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Az utasnak a leszállási szándékát a megállóhelyhez való közeledéskor az erre szolgáló jelzőberendezés használatával, annak hiányában vagy üzemképtelensége esetén az autóbuszvezetővel való szóbeli közlés útján jeleznie kell. </w:t>
      </w:r>
    </w:p>
    <w:p w14:paraId="319651EE" w14:textId="77777777" w:rsidR="00B23483" w:rsidRPr="00C12A11" w:rsidRDefault="00B2348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F004EB4" w14:textId="6ED1E77B" w:rsidR="00B23483" w:rsidRPr="00C12A11" w:rsidRDefault="00B2348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Az autóbuszjárat végállomásra érkezésekor az utasoknak az autóbuszt el kell hagyniuk. </w:t>
      </w:r>
    </w:p>
    <w:p w14:paraId="05AA5997" w14:textId="77777777" w:rsidR="00B23483" w:rsidRPr="00C12A11" w:rsidRDefault="00B2348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06EC93F" w14:textId="786D97AA" w:rsidR="00B23483" w:rsidRDefault="00B2348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lastRenderedPageBreak/>
        <w:t>Az autóbusz rendkívüli megállása esetén az utasoknak csak az autóbuszjárat személyzete engedélyével szabad kiszállniuk.</w:t>
      </w:r>
    </w:p>
    <w:p w14:paraId="1F605184" w14:textId="4D23F910" w:rsidR="004A1C1B" w:rsidRDefault="004A1C1B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0A24BF5" w14:textId="259B36C4" w:rsidR="004A1C1B" w:rsidRPr="005E5E21" w:rsidRDefault="005E5E21" w:rsidP="004A1C1B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8"/>
          <w:szCs w:val="28"/>
        </w:rPr>
      </w:pPr>
      <w:r w:rsidRPr="005E5E21">
        <w:rPr>
          <w:rFonts w:ascii="VerdanaPro-Light" w:hAnsi="VerdanaPro-Light" w:cs="VerdanaPro-Light"/>
          <w:sz w:val="28"/>
          <w:szCs w:val="28"/>
        </w:rPr>
        <w:t>8</w:t>
      </w:r>
      <w:r w:rsidR="004A1C1B" w:rsidRPr="005E5E21">
        <w:rPr>
          <w:rFonts w:ascii="VerdanaPro-Light" w:hAnsi="VerdanaPro-Light" w:cs="VerdanaPro-Light"/>
          <w:sz w:val="28"/>
          <w:szCs w:val="28"/>
        </w:rPr>
        <w:t xml:space="preserve">. MENETJEGYVÁLTÁS, UTAZÁSI IGAZOLVÁNYOK ÉRVÉNYESSÉGE </w:t>
      </w:r>
    </w:p>
    <w:p w14:paraId="418B614A" w14:textId="77777777" w:rsidR="004A1C1B" w:rsidRDefault="004A1C1B" w:rsidP="004A1C1B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44B473CA" w14:textId="4F374B21" w:rsidR="004A1C1B" w:rsidRPr="005E5E21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5E21">
        <w:rPr>
          <w:rFonts w:cstheme="minorHAnsi"/>
          <w:sz w:val="24"/>
          <w:szCs w:val="24"/>
        </w:rPr>
        <w:t xml:space="preserve">A személyszállítási szerződés megkötésének és az utazási jogosultság igazolására az utazási igazolvány szolgál. Az utazás – az utazási kedvezményekről szóló </w:t>
      </w:r>
      <w:r w:rsidRPr="00E92EB0">
        <w:rPr>
          <w:rFonts w:cstheme="minorHAnsi"/>
          <w:sz w:val="24"/>
          <w:szCs w:val="24"/>
        </w:rPr>
        <w:t xml:space="preserve">kormányrendeletben vagy a vonatkozó Önkormányzati rendeltben meghatározott esetek </w:t>
      </w:r>
      <w:r w:rsidR="00E92EB0" w:rsidRPr="00E92EB0">
        <w:rPr>
          <w:rFonts w:cstheme="minorHAnsi"/>
          <w:sz w:val="24"/>
          <w:szCs w:val="24"/>
        </w:rPr>
        <w:t xml:space="preserve">és a </w:t>
      </w:r>
      <w:r w:rsidR="00E92EB0" w:rsidRPr="00E92EB0">
        <w:rPr>
          <w:color w:val="000000" w:themeColor="text1"/>
          <w:sz w:val="24"/>
          <w:szCs w:val="24"/>
        </w:rPr>
        <w:t xml:space="preserve">menetdíjakra vonatkozó helyi speciális ingyenességet biztosító (csoportos diák) kedvezmények </w:t>
      </w:r>
      <w:r w:rsidRPr="00E92EB0">
        <w:rPr>
          <w:rFonts w:cstheme="minorHAnsi"/>
          <w:sz w:val="24"/>
          <w:szCs w:val="24"/>
        </w:rPr>
        <w:t>kivételével</w:t>
      </w:r>
      <w:r w:rsidRPr="005E5E21">
        <w:rPr>
          <w:rFonts w:cstheme="minorHAnsi"/>
          <w:sz w:val="24"/>
          <w:szCs w:val="24"/>
        </w:rPr>
        <w:t xml:space="preserve"> – csak érvényes utazási igazolvánnyal történhet. A névre szóló utazási igazolvánnyal vagy a személyhez kötötten igénybe vehető kedvezmény alapján váltott kedvezményes utazási igazolvánnyal csak az arra jogosult utazhat. A nem névre szóló utazási igazolvány más személy részére, illetve a felhasználó személyéhez még nem kötött kedvezményes árú utazási igazolvány más azonos kedvezményre jogosultra mindaddig átruházható, ameddig azzal az utazást nem kezdték meg. Az egyes utazási igazolványok használatának szabályait a Díjszabás tartalmazza.</w:t>
      </w:r>
    </w:p>
    <w:p w14:paraId="358A82FE" w14:textId="77777777" w:rsidR="004A1C1B" w:rsidRPr="004A1C1B" w:rsidRDefault="004A1C1B" w:rsidP="004A1C1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39494" w14:textId="456B5D17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>Az egyes utazási igazolványok használatát jogszabály vagy a Díjszabás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különböző jogosultságokhoz kötheti. Az olyan utazási igazolványok, amelyek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használatához a jogosultság igazolása is szükséges, csak a jogszabályban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vagy a Díjszabásban előírt igazolással együtt érvényesek</w:t>
      </w:r>
      <w:r>
        <w:rPr>
          <w:rFonts w:cstheme="minorHAnsi"/>
          <w:sz w:val="24"/>
          <w:szCs w:val="24"/>
        </w:rPr>
        <w:t>.</w:t>
      </w:r>
    </w:p>
    <w:p w14:paraId="42DF059C" w14:textId="77777777" w:rsidR="004A1C1B" w:rsidRPr="004A1C1B" w:rsidRDefault="004A1C1B" w:rsidP="004A1C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7B0EF" w14:textId="2F36114E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>A Díjszabást az Üzletszabályzat függeléke tartalmazza.</w:t>
      </w:r>
    </w:p>
    <w:p w14:paraId="4842AF15" w14:textId="77777777" w:rsidR="004A1C1B" w:rsidRPr="004A1C1B" w:rsidRDefault="004A1C1B" w:rsidP="004A1C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1E9780" w14:textId="6504B76B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Megrendelő</w:t>
      </w:r>
      <w:r w:rsidRPr="004A1C1B">
        <w:rPr>
          <w:rFonts w:cstheme="minorHAnsi"/>
          <w:sz w:val="24"/>
          <w:szCs w:val="24"/>
        </w:rPr>
        <w:t xml:space="preserve"> egyes járatokon meghatározott utazási igazolványok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felhasználását kizárhatja. A korlátozás a menetrendben kerül meghirdetésre.</w:t>
      </w:r>
    </w:p>
    <w:p w14:paraId="00FD6D60" w14:textId="77777777" w:rsidR="008A6F06" w:rsidRP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68272B" w14:textId="06A79089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>A menetdíjat az utazás megkezdése előtt</w:t>
      </w:r>
      <w:r w:rsidR="00E92EB0">
        <w:rPr>
          <w:rFonts w:cstheme="minorHAnsi"/>
          <w:sz w:val="24"/>
          <w:szCs w:val="24"/>
        </w:rPr>
        <w:t xml:space="preserve"> kell megfizetni.</w:t>
      </w:r>
      <w:r w:rsidRPr="004A1C1B">
        <w:rPr>
          <w:rFonts w:cstheme="minorHAnsi"/>
          <w:sz w:val="24"/>
          <w:szCs w:val="24"/>
        </w:rPr>
        <w:t xml:space="preserve"> Az egyszeri vagy többszöri utazásra kiadott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utazási igazolvány – kivéve azt, amely menetdíjfizetés nélküli utazásra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jogosít – a menetdíj megfizetését, mint a személyszállítási szerződésből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eredő kötelezettség teljesítését igazolja</w:t>
      </w:r>
      <w:r w:rsidR="00E92EB0">
        <w:rPr>
          <w:rFonts w:cstheme="minorHAnsi"/>
          <w:sz w:val="24"/>
          <w:szCs w:val="24"/>
        </w:rPr>
        <w:t>.</w:t>
      </w:r>
    </w:p>
    <w:p w14:paraId="4326E8EE" w14:textId="77777777" w:rsidR="00E92EB0" w:rsidRPr="00E92EB0" w:rsidRDefault="00E92EB0" w:rsidP="00E92EB0">
      <w:pPr>
        <w:pStyle w:val="Listaszerbekezds"/>
        <w:rPr>
          <w:rFonts w:cstheme="minorHAnsi"/>
          <w:sz w:val="24"/>
          <w:szCs w:val="24"/>
        </w:rPr>
      </w:pPr>
    </w:p>
    <w:p w14:paraId="656086F9" w14:textId="52FA82D9" w:rsidR="00E92EB0" w:rsidRDefault="00E92EB0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Szolgáltató előzetes helyfoglalást nem biztosít.</w:t>
      </w:r>
    </w:p>
    <w:p w14:paraId="3562C319" w14:textId="77777777" w:rsidR="008A6F06" w:rsidRP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C4C7FE" w14:textId="3C5F3506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Megrendelő</w:t>
      </w:r>
      <w:r w:rsidRPr="004A1C1B">
        <w:rPr>
          <w:rFonts w:cstheme="minorHAnsi"/>
          <w:sz w:val="24"/>
          <w:szCs w:val="24"/>
        </w:rPr>
        <w:t xml:space="preserve"> az utazási igazolvány előre történő megvásárlását – járataira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vagy járatainak egy részére, egyes megállóhelyeken vagy meghatározott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időszakokban – kötelezővé teheti. Az előre megváltott utazási igazolványok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utazásra való felhasználhatóságának időszakát (érvényességi idejét) a</w:t>
      </w:r>
      <w:r>
        <w:rPr>
          <w:rFonts w:cstheme="minorHAnsi"/>
          <w:sz w:val="24"/>
          <w:szCs w:val="24"/>
        </w:rPr>
        <w:t xml:space="preserve"> Megrendelő</w:t>
      </w:r>
      <w:r w:rsidRPr="004A1C1B">
        <w:rPr>
          <w:rFonts w:cstheme="minorHAnsi"/>
          <w:sz w:val="24"/>
          <w:szCs w:val="24"/>
        </w:rPr>
        <w:t xml:space="preserve"> korlátozhatja.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Jegykiadógép vagy -automata alkalmazásánál annak használatát a Szolgáltató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meghatározott pénzérme, vagy más elektronikus fizetőeszköz használatához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>kötheti.</w:t>
      </w:r>
    </w:p>
    <w:p w14:paraId="2B81FC3A" w14:textId="77777777" w:rsidR="004A1C1B" w:rsidRPr="004A1C1B" w:rsidRDefault="004A1C1B" w:rsidP="004A1C1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743CEB" w14:textId="72F8FE3E" w:rsidR="00B515E3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>Az utazási igazolvánnyal rendelkező utasnak a járatra történő felszálláskor</w:t>
      </w:r>
      <w:r>
        <w:rPr>
          <w:rFonts w:cstheme="minorHAnsi"/>
          <w:sz w:val="24"/>
          <w:szCs w:val="24"/>
        </w:rPr>
        <w:t xml:space="preserve"> </w:t>
      </w:r>
      <w:r w:rsidRPr="004A1C1B">
        <w:rPr>
          <w:rFonts w:cstheme="minorHAnsi"/>
          <w:sz w:val="24"/>
          <w:szCs w:val="24"/>
        </w:rPr>
        <w:t xml:space="preserve">utazási igazolványát </w:t>
      </w:r>
      <w:r w:rsidR="00B515E3">
        <w:rPr>
          <w:rFonts w:cstheme="minorHAnsi"/>
          <w:sz w:val="24"/>
          <w:szCs w:val="24"/>
        </w:rPr>
        <w:t>kell</w:t>
      </w:r>
      <w:r w:rsidR="00E92EB0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>ellenőrzésre a jegykezelőnek fel</w:t>
      </w:r>
      <w:r w:rsidR="00B515E3">
        <w:rPr>
          <w:rFonts w:cstheme="minorHAnsi"/>
          <w:sz w:val="24"/>
          <w:szCs w:val="24"/>
        </w:rPr>
        <w:t xml:space="preserve"> kell </w:t>
      </w:r>
      <w:r w:rsidRPr="00B515E3">
        <w:rPr>
          <w:rFonts w:cstheme="minorHAnsi"/>
          <w:sz w:val="24"/>
          <w:szCs w:val="24"/>
        </w:rPr>
        <w:t>mutatnia vagy utazási</w:t>
      </w:r>
      <w:r w:rsidR="00B515E3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>jogosultságát igazolnia</w:t>
      </w:r>
      <w:r w:rsidR="00B515E3">
        <w:rPr>
          <w:rFonts w:cstheme="minorHAnsi"/>
          <w:sz w:val="24"/>
          <w:szCs w:val="24"/>
        </w:rPr>
        <w:t xml:space="preserve"> kell</w:t>
      </w:r>
      <w:r w:rsidRPr="00B515E3">
        <w:rPr>
          <w:rFonts w:cstheme="minorHAnsi"/>
          <w:sz w:val="24"/>
          <w:szCs w:val="24"/>
        </w:rPr>
        <w:t>. A különböző jogosultsághoz kötött utazási</w:t>
      </w:r>
      <w:r w:rsidR="00B515E3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>igazolványokat a jogosultságot igazoló okmánnyal együtt – beleértve szükség</w:t>
      </w:r>
      <w:r w:rsidR="00B515E3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 xml:space="preserve">esetén az arcképes </w:t>
      </w:r>
      <w:r w:rsidRPr="00B515E3">
        <w:rPr>
          <w:rFonts w:cstheme="minorHAnsi"/>
          <w:sz w:val="24"/>
          <w:szCs w:val="24"/>
        </w:rPr>
        <w:lastRenderedPageBreak/>
        <w:t>hatósági igazolványt (személy</w:t>
      </w:r>
      <w:r w:rsidR="004B0CC7">
        <w:rPr>
          <w:rFonts w:cstheme="minorHAnsi"/>
          <w:sz w:val="24"/>
          <w:szCs w:val="24"/>
        </w:rPr>
        <w:t>azonosító</w:t>
      </w:r>
      <w:r w:rsidRPr="00B515E3">
        <w:rPr>
          <w:rFonts w:cstheme="minorHAnsi"/>
          <w:sz w:val="24"/>
          <w:szCs w:val="24"/>
        </w:rPr>
        <w:t xml:space="preserve"> igazolvány, </w:t>
      </w:r>
      <w:r w:rsidR="004B0CC7">
        <w:rPr>
          <w:rFonts w:cstheme="minorHAnsi"/>
          <w:sz w:val="24"/>
          <w:szCs w:val="24"/>
        </w:rPr>
        <w:t>vezető engedély</w:t>
      </w:r>
      <w:r w:rsidRPr="00B515E3">
        <w:rPr>
          <w:rFonts w:cstheme="minorHAnsi"/>
          <w:sz w:val="24"/>
          <w:szCs w:val="24"/>
        </w:rPr>
        <w:t>,</w:t>
      </w:r>
      <w:r w:rsidR="00B515E3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 xml:space="preserve">útlevél) is – a jegykezelőnek fel kell mutatni, vagy át kell adni. </w:t>
      </w:r>
    </w:p>
    <w:p w14:paraId="4851D38B" w14:textId="77777777" w:rsidR="00B515E3" w:rsidRPr="00B515E3" w:rsidRDefault="00B515E3" w:rsidP="00B515E3">
      <w:pPr>
        <w:pStyle w:val="Listaszerbekezds"/>
        <w:rPr>
          <w:rFonts w:cstheme="minorHAnsi"/>
          <w:sz w:val="24"/>
          <w:szCs w:val="24"/>
        </w:rPr>
      </w:pPr>
    </w:p>
    <w:p w14:paraId="48ED7292" w14:textId="553E748D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1C1B">
        <w:rPr>
          <w:rFonts w:cstheme="minorHAnsi"/>
          <w:sz w:val="24"/>
          <w:szCs w:val="24"/>
        </w:rPr>
        <w:t>Az az utazási igazolvány, amely annyira megrongálódott, illetve amelynek</w:t>
      </w:r>
      <w:r w:rsidR="00B515E3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>valamely adata annyira felismerhetetlen lett, hogy emiatt ellenőrzése</w:t>
      </w:r>
      <w:r w:rsidR="00B515E3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>lehetetlenné vált, vagy amely nem eredeti, utazásra érvénytelen. Ugyancsak</w:t>
      </w:r>
      <w:r w:rsidR="008A6F06">
        <w:rPr>
          <w:rFonts w:cstheme="minorHAnsi"/>
          <w:sz w:val="24"/>
          <w:szCs w:val="24"/>
        </w:rPr>
        <w:t xml:space="preserve"> </w:t>
      </w:r>
      <w:r w:rsidRPr="00B515E3">
        <w:rPr>
          <w:rFonts w:cstheme="minorHAnsi"/>
          <w:sz w:val="24"/>
          <w:szCs w:val="24"/>
        </w:rPr>
        <w:t>érvénytelen utazásra az olyan utazási igazolvány, amelynek adatait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illetéktelenül megváltoztatták. Az ilyen utazási igazolványokat a Szolgáltató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bevonja, az utasnak pedig helyette más, érvényes utazási igazolványt kell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váltania.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 xml:space="preserve">Amennyiben az utazási igazolvány a </w:t>
      </w:r>
      <w:r w:rsidR="008A6F06" w:rsidRPr="008A6F06">
        <w:rPr>
          <w:rFonts w:cstheme="minorHAnsi"/>
          <w:sz w:val="24"/>
          <w:szCs w:val="24"/>
        </w:rPr>
        <w:t>Megrendelő</w:t>
      </w:r>
      <w:r w:rsidRPr="008A6F06">
        <w:rPr>
          <w:rFonts w:cstheme="minorHAnsi"/>
          <w:sz w:val="24"/>
          <w:szCs w:val="24"/>
        </w:rPr>
        <w:t xml:space="preserve"> alkalmazottjának eljárása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következtében rongálódott meg, vagy vált valamely adata felismerhetetlenné,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továbbá amelyre téves vagy nem valós bejegyzést tett és ezzel az érvénytelenné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 xml:space="preserve">vált, a </w:t>
      </w:r>
      <w:r w:rsidR="008A6F06">
        <w:rPr>
          <w:rFonts w:cstheme="minorHAnsi"/>
          <w:sz w:val="24"/>
          <w:szCs w:val="24"/>
        </w:rPr>
        <w:t>Megrendelő</w:t>
      </w:r>
      <w:r w:rsidRPr="008A6F06">
        <w:rPr>
          <w:rFonts w:cstheme="minorHAnsi"/>
          <w:sz w:val="24"/>
          <w:szCs w:val="24"/>
        </w:rPr>
        <w:t xml:space="preserve"> alkalmazottja ezt a tényt az utazási igazolványra rájegyzi. Ha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ez lehetséges, a hibás bejegyzés a bizonylatokra előírt módon javításra kerül. Az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így érvénytelenné vált és a nem javítható adatot tartalmazó utazási igazolványt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 xml:space="preserve">a </w:t>
      </w:r>
      <w:r w:rsidR="008A6F06">
        <w:rPr>
          <w:rFonts w:cstheme="minorHAnsi"/>
          <w:sz w:val="24"/>
          <w:szCs w:val="24"/>
        </w:rPr>
        <w:t>Megrendelő</w:t>
      </w:r>
      <w:r w:rsidRPr="008A6F06">
        <w:rPr>
          <w:rFonts w:cstheme="minorHAnsi"/>
          <w:sz w:val="24"/>
          <w:szCs w:val="24"/>
        </w:rPr>
        <w:t xml:space="preserve"> díjtalanul érvényesre cseréli, és amennyiben ezzel bizonyíthatóan</w:t>
      </w:r>
      <w:r w:rsidR="004B0CC7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kárt okozott, azt megtéríti az utas részére.</w:t>
      </w:r>
    </w:p>
    <w:p w14:paraId="453F3EF7" w14:textId="77777777" w:rsidR="008A6F06" w:rsidRP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5CBD2F" w14:textId="1662D3A3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6F06">
        <w:rPr>
          <w:rFonts w:cstheme="minorHAnsi"/>
          <w:sz w:val="24"/>
          <w:szCs w:val="24"/>
        </w:rPr>
        <w:t>Az utazási igazolvány csak arra a viszonylatra, vonalra, területre,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autóbuszjáratra és időtartamra, illetve annyi utazási alkalomra érvényes,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amelyre azt kiadták, illetve érvényesítették (kezelték). Érvénytelen az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utazásra az az utazási igazolvány is, amelynek az adott járaton való előírt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kezelését, kezeltetését elmulasztották</w:t>
      </w:r>
      <w:r w:rsidR="008A6F06">
        <w:rPr>
          <w:rFonts w:cstheme="minorHAnsi"/>
          <w:sz w:val="24"/>
          <w:szCs w:val="24"/>
        </w:rPr>
        <w:t>.</w:t>
      </w:r>
    </w:p>
    <w:p w14:paraId="685DD2DA" w14:textId="77777777" w:rsidR="008A6F06" w:rsidRP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2D8993" w14:textId="67660B84" w:rsidR="004A1C1B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6F06">
        <w:rPr>
          <w:rFonts w:cstheme="minorHAnsi"/>
          <w:sz w:val="24"/>
          <w:szCs w:val="24"/>
        </w:rPr>
        <w:t>Jogosulatlanul használt utazási igazolványok vagy azok, amelyekhez a</w:t>
      </w:r>
      <w:r w:rsidR="008A6F06">
        <w:rPr>
          <w:rFonts w:cstheme="minorHAnsi"/>
          <w:sz w:val="24"/>
          <w:szCs w:val="24"/>
        </w:rPr>
        <w:t xml:space="preserve"> </w:t>
      </w:r>
      <w:r w:rsidRPr="008A6F06">
        <w:rPr>
          <w:rFonts w:cstheme="minorHAnsi"/>
          <w:sz w:val="24"/>
          <w:szCs w:val="24"/>
        </w:rPr>
        <w:t>jogosultságot igazolni nem tudják, érvénytelenek.</w:t>
      </w:r>
    </w:p>
    <w:p w14:paraId="50D4C069" w14:textId="77777777" w:rsidR="008A6F06" w:rsidRPr="008A6F06" w:rsidRDefault="008A6F06" w:rsidP="008A6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16B8EB" w14:textId="2DAD1B80" w:rsidR="004A1C1B" w:rsidRPr="008A6F06" w:rsidRDefault="004A1C1B" w:rsidP="00543C1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6F06">
        <w:rPr>
          <w:rFonts w:cstheme="minorHAnsi"/>
          <w:sz w:val="24"/>
          <w:szCs w:val="24"/>
        </w:rPr>
        <w:t>Elveszett, eltűnt menetjegyet, bérletet vagy más utazási igazolványt a</w:t>
      </w:r>
      <w:r w:rsidR="008A6F06">
        <w:rPr>
          <w:rFonts w:cstheme="minorHAnsi"/>
          <w:sz w:val="24"/>
          <w:szCs w:val="24"/>
        </w:rPr>
        <w:t xml:space="preserve"> Megrendelő </w:t>
      </w:r>
      <w:r w:rsidRPr="008A6F06">
        <w:rPr>
          <w:rFonts w:cstheme="minorHAnsi"/>
          <w:sz w:val="24"/>
          <w:szCs w:val="24"/>
        </w:rPr>
        <w:t>nem pótolja.</w:t>
      </w:r>
    </w:p>
    <w:p w14:paraId="4E7EFA7B" w14:textId="583AC3D2" w:rsidR="005607A1" w:rsidRDefault="00E55DB5" w:rsidP="005607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 </w:t>
      </w:r>
    </w:p>
    <w:p w14:paraId="3240F65F" w14:textId="77777777" w:rsidR="00B70EFE" w:rsidRPr="00B70EFE" w:rsidRDefault="00B70EFE" w:rsidP="00B70EF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D0D0D"/>
          <w:sz w:val="28"/>
          <w:szCs w:val="28"/>
        </w:rPr>
      </w:pPr>
    </w:p>
    <w:p w14:paraId="01385C61" w14:textId="3726184F" w:rsidR="00B70EFE" w:rsidRDefault="00B70EFE" w:rsidP="00B70EF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Pr="00B95D34">
        <w:rPr>
          <w:rFonts w:cstheme="minorHAnsi"/>
          <w:sz w:val="28"/>
          <w:szCs w:val="28"/>
        </w:rPr>
        <w:t>. DÍJSZABÁS</w:t>
      </w:r>
    </w:p>
    <w:p w14:paraId="6A3C9BC0" w14:textId="77777777" w:rsidR="00B70EFE" w:rsidRPr="00B95D34" w:rsidRDefault="00B70EFE" w:rsidP="00B70EF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22FFC87" w14:textId="69CFE426" w:rsid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5D34">
        <w:rPr>
          <w:rFonts w:cstheme="minorHAnsi"/>
          <w:sz w:val="24"/>
          <w:szCs w:val="24"/>
        </w:rPr>
        <w:t>A Szolgáltató a közforgalmú menetrend szerinti személyszállítási szolgáltatás</w:t>
      </w:r>
      <w:r>
        <w:rPr>
          <w:rFonts w:cstheme="minorHAnsi"/>
          <w:sz w:val="24"/>
          <w:szCs w:val="24"/>
        </w:rPr>
        <w:t xml:space="preserve"> </w:t>
      </w:r>
      <w:r w:rsidRPr="00B95D34">
        <w:rPr>
          <w:rFonts w:cstheme="minorHAnsi"/>
          <w:sz w:val="24"/>
          <w:szCs w:val="24"/>
        </w:rPr>
        <w:t>ellenértékeként felszámítható díjakat, azok alkalmazásának szabályait jelen</w:t>
      </w:r>
      <w:r>
        <w:rPr>
          <w:rFonts w:cstheme="minorHAnsi"/>
          <w:sz w:val="24"/>
          <w:szCs w:val="24"/>
        </w:rPr>
        <w:t xml:space="preserve"> </w:t>
      </w:r>
      <w:r w:rsidRPr="00B95D34">
        <w:rPr>
          <w:rFonts w:cstheme="minorHAnsi"/>
          <w:sz w:val="24"/>
          <w:szCs w:val="24"/>
        </w:rPr>
        <w:t>Üzletszabályzat függelékében teszi közzé.</w:t>
      </w:r>
    </w:p>
    <w:p w14:paraId="67706AA8" w14:textId="5EB89B9A" w:rsidR="00D56D4C" w:rsidRDefault="00D56D4C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6445A" w14:textId="6DCCEEF7" w:rsidR="00D56D4C" w:rsidRDefault="00D56D4C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56D4C">
        <w:rPr>
          <w:rFonts w:cstheme="minorHAnsi"/>
          <w:sz w:val="28"/>
          <w:szCs w:val="28"/>
        </w:rPr>
        <w:t>10. BÉRLETVÁSÁRLÁS</w:t>
      </w:r>
    </w:p>
    <w:p w14:paraId="69F87B21" w14:textId="7C989580" w:rsidR="005B170B" w:rsidRDefault="005B170B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E52C28D" w14:textId="174FD597" w:rsidR="005B170B" w:rsidRPr="005B170B" w:rsidRDefault="005B170B" w:rsidP="005B170B">
      <w:pPr>
        <w:jc w:val="both"/>
        <w:rPr>
          <w:bCs/>
          <w:color w:val="000000" w:themeColor="text1"/>
          <w:sz w:val="24"/>
          <w:szCs w:val="24"/>
        </w:rPr>
      </w:pPr>
      <w:r w:rsidRPr="005B170B">
        <w:rPr>
          <w:bCs/>
          <w:color w:val="000000" w:themeColor="text1"/>
          <w:sz w:val="24"/>
          <w:szCs w:val="24"/>
        </w:rPr>
        <w:t xml:space="preserve">A </w:t>
      </w:r>
      <w:proofErr w:type="spellStart"/>
      <w:r w:rsidRPr="005B170B">
        <w:rPr>
          <w:bCs/>
          <w:color w:val="000000" w:themeColor="text1"/>
          <w:sz w:val="24"/>
          <w:szCs w:val="24"/>
        </w:rPr>
        <w:t>KanyarGO</w:t>
      </w:r>
      <w:proofErr w:type="spellEnd"/>
      <w:r w:rsidRPr="005B170B">
        <w:rPr>
          <w:bCs/>
          <w:color w:val="000000" w:themeColor="text1"/>
          <w:sz w:val="24"/>
          <w:szCs w:val="24"/>
        </w:rPr>
        <w:t xml:space="preserve"> személyszállítási szolgáltatás elektronikus bérlethasználatra vonatkozó felhasználási feltétel</w:t>
      </w:r>
      <w:r>
        <w:rPr>
          <w:bCs/>
          <w:color w:val="000000" w:themeColor="text1"/>
          <w:sz w:val="24"/>
          <w:szCs w:val="24"/>
        </w:rPr>
        <w:t>eit a Szolgáltató az Üzletszabályzat függelékében teszi közzé.</w:t>
      </w:r>
    </w:p>
    <w:p w14:paraId="6177212F" w14:textId="77777777" w:rsidR="00B70EFE" w:rsidRDefault="00B70EFE" w:rsidP="005607A1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16F4A18C" w14:textId="15B88288" w:rsidR="005607A1" w:rsidRPr="005607A1" w:rsidRDefault="00B70EFE" w:rsidP="005607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D56D4C">
        <w:rPr>
          <w:rFonts w:cstheme="minorHAnsi"/>
          <w:sz w:val="28"/>
          <w:szCs w:val="28"/>
        </w:rPr>
        <w:t>1</w:t>
      </w:r>
      <w:r w:rsidR="005607A1">
        <w:rPr>
          <w:rFonts w:cstheme="minorHAnsi"/>
          <w:sz w:val="28"/>
          <w:szCs w:val="28"/>
        </w:rPr>
        <w:t xml:space="preserve">. </w:t>
      </w:r>
      <w:r w:rsidR="005607A1" w:rsidRPr="005607A1">
        <w:rPr>
          <w:rFonts w:cstheme="minorHAnsi"/>
          <w:sz w:val="28"/>
          <w:szCs w:val="28"/>
        </w:rPr>
        <w:t>AZ UTAS MAGATARTÁSA</w:t>
      </w:r>
    </w:p>
    <w:p w14:paraId="602C15B3" w14:textId="77777777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88425B" w14:textId="5C00A393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Az utas az utazás – beleértve a fel- és leszállást, várakozást, utazást – során tartózkodni köteles a közlekedés biztonságát, a közlekedési eszközök, az utas kiszolgáló létesítmények és berendezések épségét, az utastársak kényelmét és nyugalmát zavaró magatartástól.</w:t>
      </w:r>
    </w:p>
    <w:p w14:paraId="485C6E38" w14:textId="77777777" w:rsidR="005607A1" w:rsidRPr="005607A1" w:rsidRDefault="005607A1" w:rsidP="005607A1"/>
    <w:p w14:paraId="0BBA2F9C" w14:textId="2AC4914C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Az autóbuszon szennyezett ruházattal, szennyezést okozó kézipoggyásszal utazni vagy más olyan magatartást tanúsítani nem szabad, amely az autóbuszt, annak felszerelési tárgyait, más utasok ruházatát, kézipoggyászát beszennyezheti vagy azokban kárt okozhat.</w:t>
      </w:r>
    </w:p>
    <w:p w14:paraId="6E7FB07D" w14:textId="77777777" w:rsidR="005607A1" w:rsidRPr="005607A1" w:rsidRDefault="005607A1" w:rsidP="005607A1"/>
    <w:p w14:paraId="0A9009C3" w14:textId="2E14D2A6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 xml:space="preserve">3. Az autóbuszban bármilyen árut, szolgáltatást </w:t>
      </w:r>
      <w:r w:rsidR="00335E31" w:rsidRPr="00C009C9">
        <w:rPr>
          <w:color w:val="000000" w:themeColor="text1"/>
        </w:rPr>
        <w:t xml:space="preserve">csak az illetékes </w:t>
      </w:r>
      <w:r w:rsidR="00F05A4A">
        <w:rPr>
          <w:color w:val="000000" w:themeColor="text1"/>
        </w:rPr>
        <w:t>S</w:t>
      </w:r>
      <w:r w:rsidR="00335E31" w:rsidRPr="00C009C9">
        <w:rPr>
          <w:color w:val="000000" w:themeColor="text1"/>
        </w:rPr>
        <w:t xml:space="preserve">zolgáltató engedélyével szabad </w:t>
      </w:r>
      <w:r w:rsidRPr="005607A1">
        <w:rPr>
          <w:rFonts w:cstheme="minorHAnsi"/>
          <w:sz w:val="24"/>
          <w:szCs w:val="24"/>
        </w:rPr>
        <w:t>árusítani. Szemetelni, lármázni, énekelni, zenélni vagy bármilyen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eszközzel, tárggyal, játékszerrel zajt okozni nem szabad.</w:t>
      </w:r>
    </w:p>
    <w:p w14:paraId="5497DF8A" w14:textId="77777777" w:rsid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1EDD3" w14:textId="4681E880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4. Az ablakok, szellőzőnyílások kinyitása vagy bezárása, a világítás vagy a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fűtés, hűtés szabályozása kérdésében az autóbuszjárat személyzete az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utasok többségének kívánságát figyelembe véve intézkedik.</w:t>
      </w:r>
      <w:r w:rsidR="00335E31" w:rsidRPr="00335E31">
        <w:rPr>
          <w:color w:val="000000" w:themeColor="text1"/>
        </w:rPr>
        <w:t xml:space="preserve"> </w:t>
      </w:r>
      <w:r w:rsidR="00335E31" w:rsidRPr="00335E31">
        <w:rPr>
          <w:color w:val="000000" w:themeColor="text1"/>
          <w:sz w:val="24"/>
          <w:szCs w:val="24"/>
        </w:rPr>
        <w:t>Az utastér központi világítását az autóbuszvezető – ha az őt a vezetésben zavarja – lakott területen kívül kikapcsolhatja.</w:t>
      </w:r>
    </w:p>
    <w:p w14:paraId="6CE1B959" w14:textId="77777777" w:rsid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70D91" w14:textId="02DBFFD6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5. Autóbuszban rádiót vagy hasonló készüléket üzemeltetni csak olyan módon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szabad (pl. fülhallgatóval), hogy a többi utas ne hallja.</w:t>
      </w:r>
    </w:p>
    <w:p w14:paraId="09952988" w14:textId="77777777" w:rsid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DC9C70" w14:textId="4D72D949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6. A közforgalmú menetrend szerinti autóbuszjáraton dohányozni,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elektromos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cigarettát szívni, vagy dohányzást imitáló eszközt használni tilos!</w:t>
      </w:r>
    </w:p>
    <w:p w14:paraId="7E0EEC1B" w14:textId="77777777" w:rsid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8EA326" w14:textId="13064C98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7. A járműveken tilos görkorcsolyával, fagylalttal felszállni, visszazárható,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műanyag flakonos,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alkoholmentes ital kivételével bármilyen italt fogyasztani,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mindennemű ételt fogyasztani, valamint engedély nélkül árusítani vagy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hirdetményt elhelyezni.</w:t>
      </w:r>
    </w:p>
    <w:p w14:paraId="09398E0A" w14:textId="77777777" w:rsid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4F9BCA" w14:textId="72C71294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8. Az utazás során az autóbusz haladásakor az állóhelyen tartózkodó, az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autóbusz utasterében közlekedő, a helyüket elfoglaló, illetve elhagyó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utasoknak folyamatosan használniuk kell a beépített, illetve felszerelt</w:t>
      </w:r>
      <w:r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kapaszkodókat.</w:t>
      </w:r>
    </w:p>
    <w:p w14:paraId="2FE32905" w14:textId="77777777" w:rsid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99EEE7" w14:textId="3A5E3436" w:rsidR="005607A1" w:rsidRPr="00335E31" w:rsidRDefault="00335E31" w:rsidP="00335E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E31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</w:t>
      </w:r>
      <w:r w:rsidR="005607A1" w:rsidRPr="00335E31">
        <w:rPr>
          <w:rFonts w:cstheme="minorHAnsi"/>
          <w:sz w:val="24"/>
          <w:szCs w:val="24"/>
        </w:rPr>
        <w:t>Sem álló helyzetében, sem az autóbusz haladásakor az ajtónak támaszkodni,</w:t>
      </w:r>
      <w:r w:rsidR="002143A6" w:rsidRPr="00335E31">
        <w:rPr>
          <w:rFonts w:cstheme="minorHAnsi"/>
          <w:sz w:val="24"/>
          <w:szCs w:val="24"/>
        </w:rPr>
        <w:t xml:space="preserve"> </w:t>
      </w:r>
      <w:r w:rsidR="005607A1" w:rsidRPr="00335E31">
        <w:rPr>
          <w:rFonts w:cstheme="minorHAnsi"/>
          <w:sz w:val="24"/>
          <w:szCs w:val="24"/>
        </w:rPr>
        <w:t>az ajtók nyitásához és zárásához szükséges területen tartózkodni vagy a</w:t>
      </w:r>
      <w:r w:rsidR="002143A6" w:rsidRPr="00335E31">
        <w:rPr>
          <w:rFonts w:cstheme="minorHAnsi"/>
          <w:sz w:val="24"/>
          <w:szCs w:val="24"/>
        </w:rPr>
        <w:t xml:space="preserve"> </w:t>
      </w:r>
      <w:r w:rsidR="005607A1" w:rsidRPr="00335E31">
        <w:rPr>
          <w:rFonts w:cstheme="minorHAnsi"/>
          <w:sz w:val="24"/>
          <w:szCs w:val="24"/>
        </w:rPr>
        <w:t>nyitást és zárást bármely más módon akadályozni nem szabad.</w:t>
      </w:r>
    </w:p>
    <w:p w14:paraId="1B570B1F" w14:textId="77777777" w:rsidR="00335E31" w:rsidRPr="00335E31" w:rsidRDefault="00335E31" w:rsidP="00335E31"/>
    <w:p w14:paraId="2995C94F" w14:textId="04C33818" w:rsidR="005607A1" w:rsidRPr="005607A1" w:rsidRDefault="005607A1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10. Nem szabad az autóbuszból kihajolni, kinyúlni, ajtaján vagy ablakán át</w:t>
      </w:r>
      <w:r w:rsidR="002143A6"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bármilyen tárgyat kidobni.</w:t>
      </w:r>
    </w:p>
    <w:p w14:paraId="0384A5B5" w14:textId="77777777" w:rsidR="002143A6" w:rsidRDefault="002143A6" w:rsidP="00560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40DF54" w14:textId="1D37D3E2" w:rsidR="00E55DB5" w:rsidRDefault="005607A1" w:rsidP="00214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07A1">
        <w:rPr>
          <w:rFonts w:cstheme="minorHAnsi"/>
          <w:sz w:val="24"/>
          <w:szCs w:val="24"/>
        </w:rPr>
        <w:t>11. Az autóbuszokban – az autóbusz, a berendezések, továbbá az utasok</w:t>
      </w:r>
      <w:r w:rsidR="002143A6"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életének, személyének, testiépségének és vagyontárgyaik védelme céljából,</w:t>
      </w:r>
      <w:r w:rsidR="002143A6"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az erre vonatkozó törvények előírásainak megtartásával – a Szolgáltató</w:t>
      </w:r>
      <w:r w:rsidR="002143A6"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jogosult elektronikus biztonságtechnikai rendszeren keresztül megfigyelést</w:t>
      </w:r>
      <w:r w:rsidR="002143A6"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folytatni, a megfigyelés során kép- és hangfelvételt készíteni, valamint a</w:t>
      </w:r>
      <w:r w:rsidR="002143A6">
        <w:rPr>
          <w:rFonts w:cstheme="minorHAnsi"/>
          <w:sz w:val="24"/>
          <w:szCs w:val="24"/>
        </w:rPr>
        <w:t xml:space="preserve"> </w:t>
      </w:r>
      <w:r w:rsidRPr="005607A1">
        <w:rPr>
          <w:rFonts w:cstheme="minorHAnsi"/>
          <w:sz w:val="24"/>
          <w:szCs w:val="24"/>
        </w:rPr>
        <w:t>készített kép- és hangfelvételt kezelni</w:t>
      </w:r>
      <w:r w:rsidR="00274833">
        <w:rPr>
          <w:rFonts w:cstheme="minorHAnsi"/>
          <w:sz w:val="24"/>
          <w:szCs w:val="24"/>
        </w:rPr>
        <w:t>.</w:t>
      </w:r>
    </w:p>
    <w:p w14:paraId="3F3D636C" w14:textId="311BFC07" w:rsid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A0718F" w14:textId="25A68762" w:rsid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143A6">
        <w:rPr>
          <w:rFonts w:cstheme="minorHAnsi"/>
          <w:sz w:val="28"/>
          <w:szCs w:val="28"/>
        </w:rPr>
        <w:t>1</w:t>
      </w:r>
      <w:r w:rsidR="00D56D4C">
        <w:rPr>
          <w:rFonts w:cstheme="minorHAnsi"/>
          <w:sz w:val="28"/>
          <w:szCs w:val="28"/>
        </w:rPr>
        <w:t>2</w:t>
      </w:r>
      <w:r w:rsidRPr="002143A6">
        <w:rPr>
          <w:rFonts w:cstheme="minorHAnsi"/>
          <w:sz w:val="28"/>
          <w:szCs w:val="28"/>
        </w:rPr>
        <w:t>. KÉZIPOGGYÁSZ</w:t>
      </w:r>
    </w:p>
    <w:p w14:paraId="130D93CE" w14:textId="5E81773F" w:rsidR="002143A6" w:rsidRDefault="002143A6" w:rsidP="002143A6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70FB06BB" w14:textId="418752C0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 xml:space="preserve">A járatokon minden utas </w:t>
      </w:r>
      <w:r w:rsidR="0008794B">
        <w:rPr>
          <w:rFonts w:ascii="Calibri" w:hAnsi="Calibri" w:cs="Calibri"/>
          <w:sz w:val="24"/>
          <w:szCs w:val="24"/>
        </w:rPr>
        <w:t>1</w:t>
      </w:r>
      <w:r w:rsidRPr="002143A6">
        <w:rPr>
          <w:rFonts w:ascii="Calibri" w:hAnsi="Calibri" w:cs="Calibri"/>
          <w:sz w:val="24"/>
          <w:szCs w:val="24"/>
        </w:rPr>
        <w:t xml:space="preserve"> db 40x50x80 cm-t meg nem haladó, egy személy által</w:t>
      </w:r>
      <w:r w:rsidR="0008794B">
        <w:rPr>
          <w:rFonts w:ascii="Calibri" w:hAnsi="Calibri" w:cs="Calibri"/>
          <w:sz w:val="24"/>
          <w:szCs w:val="24"/>
        </w:rPr>
        <w:t xml:space="preserve"> is könnyen</w:t>
      </w:r>
      <w:r w:rsidRPr="002143A6">
        <w:rPr>
          <w:rFonts w:ascii="Calibri" w:hAnsi="Calibri" w:cs="Calibri"/>
          <w:sz w:val="24"/>
          <w:szCs w:val="24"/>
        </w:rPr>
        <w:t xml:space="preserve"> hordozható,</w:t>
      </w:r>
      <w:r w:rsidR="0008794B">
        <w:rPr>
          <w:rFonts w:ascii="Calibri" w:hAnsi="Calibri" w:cs="Calibri"/>
          <w:sz w:val="24"/>
          <w:szCs w:val="24"/>
        </w:rPr>
        <w:t xml:space="preserve"> 10 kg-nál nem nagyobb tömegű,</w:t>
      </w:r>
      <w:r w:rsidRPr="002143A6">
        <w:rPr>
          <w:rFonts w:ascii="Calibri" w:hAnsi="Calibri" w:cs="Calibri"/>
          <w:sz w:val="24"/>
          <w:szCs w:val="24"/>
        </w:rPr>
        <w:t xml:space="preserve"> a fel- és leszállást nem akadályozó kézipoggyászt</w:t>
      </w:r>
      <w:r w:rsidR="0008794B">
        <w:rPr>
          <w:rFonts w:ascii="Calibri" w:hAnsi="Calibri" w:cs="Calibri"/>
          <w:sz w:val="24"/>
          <w:szCs w:val="24"/>
        </w:rPr>
        <w:t xml:space="preserve"> vihet magával.</w:t>
      </w:r>
    </w:p>
    <w:p w14:paraId="7F7E5D72" w14:textId="77777777" w:rsidR="0008794B" w:rsidRDefault="0008794B" w:rsidP="0008794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8756B9" w14:textId="19E5B179" w:rsidR="002143A6" w:rsidRDefault="0008794B" w:rsidP="0008794B">
      <w:pPr>
        <w:pStyle w:val="Listaszerbekezds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08794B">
        <w:rPr>
          <w:color w:val="000000" w:themeColor="text1"/>
          <w:sz w:val="24"/>
          <w:szCs w:val="24"/>
        </w:rPr>
        <w:t>Személyenként 1 pár sífelszerelés az autóbuszban – elsősorban állítva és kézben tartva – kézipoggyászként szállítható, ha annak elhelyezésére az autóbuszon külön hely nincs kijelölve.</w:t>
      </w:r>
    </w:p>
    <w:p w14:paraId="1BD63D69" w14:textId="77777777" w:rsidR="0008794B" w:rsidRPr="0008794B" w:rsidRDefault="0008794B" w:rsidP="0008794B">
      <w:pPr>
        <w:jc w:val="both"/>
        <w:rPr>
          <w:color w:val="000000" w:themeColor="text1"/>
          <w:sz w:val="24"/>
          <w:szCs w:val="24"/>
        </w:rPr>
      </w:pPr>
    </w:p>
    <w:p w14:paraId="2D6A0768" w14:textId="0A91979D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Kézipoggyászként a fenti méretek betartása mellett sem szállítható olyan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tárgy, amely az utasok testi épségét, biztonságát veszélyezteti (robbanó,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tűzveszélyes, öngyúló, mérgező, maró, vagy fertőzést okozó anyag, töltött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lőfegyver, táblás üveg), vagy az utasok ruházatát, a jármű berendezését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megrongálhatja, bepiszkítja.</w:t>
      </w:r>
    </w:p>
    <w:p w14:paraId="0E720D1F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7ED56C" w14:textId="1A076079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A fogyatékkal élő vagy csökkentett mozgásképességű személy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kerekesszékére és egyéb mozgást segítő eszközére a kézipoggyász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legnagyobb tömegére és mérethatárára vonatkozó rendelkezések nem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alkalmazandók.</w:t>
      </w:r>
    </w:p>
    <w:p w14:paraId="280CCE9C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CE814E" w14:textId="172E5509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A kézipoggyász összértéke a 100 000 Ft-ot nem haladhatja meg.</w:t>
      </w:r>
    </w:p>
    <w:p w14:paraId="6780FD41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73ABFE" w14:textId="77777777" w:rsidR="00557A23" w:rsidRDefault="002143A6" w:rsidP="009F72E5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57A23">
        <w:rPr>
          <w:rFonts w:ascii="Calibri" w:hAnsi="Calibri" w:cs="Calibri"/>
          <w:sz w:val="24"/>
          <w:szCs w:val="24"/>
        </w:rPr>
        <w:t>Az utas kézipoggyászát – ha azt nem a kezében vagy az ölében tartja – köteles úgy el- helyezni, hogy a többi utas kényelmét, testi épségét, a le- és felszállást ne zavarja és az autóbusz berendezésében kárt ne okozzon</w:t>
      </w:r>
      <w:r w:rsidR="00557A23">
        <w:rPr>
          <w:rFonts w:ascii="Calibri" w:hAnsi="Calibri" w:cs="Calibri"/>
          <w:sz w:val="24"/>
          <w:szCs w:val="24"/>
        </w:rPr>
        <w:t>.</w:t>
      </w:r>
    </w:p>
    <w:p w14:paraId="6B330F71" w14:textId="37B3BD58" w:rsidR="002143A6" w:rsidRPr="00557A23" w:rsidRDefault="002143A6" w:rsidP="00557A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57A23">
        <w:rPr>
          <w:rFonts w:ascii="Calibri" w:hAnsi="Calibri" w:cs="Calibri"/>
          <w:sz w:val="24"/>
          <w:szCs w:val="24"/>
        </w:rPr>
        <w:t xml:space="preserve"> </w:t>
      </w:r>
    </w:p>
    <w:p w14:paraId="030448B4" w14:textId="4B9C500B" w:rsidR="00557A23" w:rsidRPr="00557A23" w:rsidRDefault="00557A23" w:rsidP="00557A23">
      <w:pPr>
        <w:pStyle w:val="Listaszerbekezds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557A23">
        <w:rPr>
          <w:color w:val="000000" w:themeColor="text1"/>
          <w:sz w:val="24"/>
          <w:szCs w:val="24"/>
        </w:rPr>
        <w:t>Propán-bután gáz személyenként 1 db, legfeljebb 5 kg töltetű palackban vihető be az autóbuszba. A gázpalackot az autóbuszon zárt állapotban, védőkupakkal ellátva – állítva – úgy kell elhelyezni és rögzíteni, hogy el ne mozdulhasson.</w:t>
      </w:r>
    </w:p>
    <w:p w14:paraId="7DF38A0E" w14:textId="77777777" w:rsidR="00557A23" w:rsidRPr="00557A23" w:rsidRDefault="00557A23" w:rsidP="00557A2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2A83FB" w14:textId="40EE2B94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Kézipoggyász ülőhelyen való elhelyezésével ülőhely nem foglalható el.</w:t>
      </w:r>
    </w:p>
    <w:p w14:paraId="0C0A9440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23C312" w14:textId="12377619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A kézipoggyászként szállítani kívánt tárgyat – amennyiben az arra alkalmas– előzetesen kézitáskába, hátizsákba, kosárba, kisebb ládába, zsákba kell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elhelyezni vagy egyéb módon kell csomagolni.</w:t>
      </w:r>
    </w:p>
    <w:p w14:paraId="74BA45D7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333A36" w14:textId="14BFDAB7" w:rsidR="002143A6" w:rsidRDefault="002143A6" w:rsidP="002143A6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Csökkent mozgásképességű személy kerekesszékkel történő utazására az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autóbuszokon a szállíthatóságuk szempontjából az alábbi feltételek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vonatkoznak:</w:t>
      </w:r>
    </w:p>
    <w:p w14:paraId="1F364CDD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00CE67" w14:textId="4C3743C5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a járművön 1000 mm x 1200 mm-es kerekesszékkel utazóknak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fenntartott hely biztosított,</w:t>
      </w:r>
    </w:p>
    <w:p w14:paraId="4AFB2972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a biztonsági öv használata kötelező,</w:t>
      </w:r>
    </w:p>
    <w:p w14:paraId="4CBA12D3" w14:textId="005FF92E" w:rsidR="002143A6" w:rsidRDefault="002143A6" w:rsidP="002143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a kerekesszék áramtalanítását, mozgásképességének megtartását az</w:t>
      </w:r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utazóknak biztosítania kell.</w:t>
      </w:r>
    </w:p>
    <w:p w14:paraId="7CE7017F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0ECAB3" w14:textId="1102DD50" w:rsidR="002143A6" w:rsidRDefault="002143A6" w:rsidP="002143A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 xml:space="preserve">Járműveinken nem szállítható a három- és négykerekű EL-GO, Elektra, </w:t>
      </w:r>
      <w:proofErr w:type="spellStart"/>
      <w:r w:rsidRPr="002143A6">
        <w:rPr>
          <w:rFonts w:ascii="Calibri" w:hAnsi="Calibri" w:cs="Calibri"/>
          <w:sz w:val="24"/>
          <w:szCs w:val="24"/>
        </w:rPr>
        <w:t>Berko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és más hasonló jellegű elektromos moped, mivel ezen eszközök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járműveinken történő mozgása, álló helyzetben történő biztonságos rögzítési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problémái miatt utasainkra nézve komoly balesetveszélyt jelent.</w:t>
      </w:r>
    </w:p>
    <w:p w14:paraId="35F0F172" w14:textId="77777777" w:rsidR="000721C6" w:rsidRPr="000721C6" w:rsidRDefault="000721C6" w:rsidP="000721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E9E564E" w14:textId="53685EB6" w:rsidR="002143A6" w:rsidRDefault="002143A6" w:rsidP="002143A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21C6">
        <w:rPr>
          <w:rFonts w:ascii="Calibri" w:hAnsi="Calibri" w:cs="Calibri"/>
          <w:sz w:val="24"/>
          <w:szCs w:val="24"/>
        </w:rPr>
        <w:t>Babakocsival szállított kisgyermek elhelyezése és felügyelete minden esetben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a kísérő feladata azzal a kiegészítéssel, hogy a babakocsiban vagy ölben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 xml:space="preserve">történő szállításáról a </w:t>
      </w:r>
      <w:r w:rsidRPr="000721C6">
        <w:rPr>
          <w:rFonts w:ascii="Calibri" w:hAnsi="Calibri" w:cs="Calibri"/>
          <w:sz w:val="24"/>
          <w:szCs w:val="24"/>
        </w:rPr>
        <w:lastRenderedPageBreak/>
        <w:t>kísérő dönt. A kisgyermek babakocsiban csak a kocsi- elmozdulás és eldőlés ellen, a jármű erre kialakított, biztonsági övvel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ellátott területén - rögzített állapotában és a gyermek bekötése esetén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szállítható. A babakocsit akkor is rögzíteni kell, ha a gyermek nem abban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utazik. A járműre kézipoggyászként - nyitott, vagy összezárt állapotban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egyaránt - akkor vihető be, ha ott megfelelően elhelyezhető, az utasok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járművön belüli szükséges mozgását nem gátolja, elmozdulás ellen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biztosítható és az utasok testi épségében, magukkal vitt poggyászaikban, a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járműben és annak felszerelési tárgyaiban kárt vagy szennyeződést nem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okoz.</w:t>
      </w:r>
    </w:p>
    <w:p w14:paraId="66063BFD" w14:textId="77777777" w:rsidR="000721C6" w:rsidRPr="000721C6" w:rsidRDefault="000721C6" w:rsidP="00072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D8B58D3" w14:textId="7F5E7FB3" w:rsidR="002143A6" w:rsidRDefault="002143A6" w:rsidP="002143A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21C6">
        <w:rPr>
          <w:rFonts w:ascii="Calibri" w:hAnsi="Calibri" w:cs="Calibri"/>
          <w:sz w:val="24"/>
          <w:szCs w:val="24"/>
        </w:rPr>
        <w:t>Kerekesszék és egyéb mozgást segítő eszköz a tömegére és mérethatárára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tekintet nélkül az autóbuszba kézipoggyászként akkor vihető be, ha ott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megfelelően elhelyezhető, az utasok autóbuszon belüli szükséges mozgását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nem gátolja, elmozdulás ellen biztosítható és az utasok testi épségében,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magukkal vitt poggyászaikban, az autóbuszban és annak felszerelési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0721C6">
        <w:rPr>
          <w:rFonts w:ascii="Calibri" w:hAnsi="Calibri" w:cs="Calibri"/>
          <w:sz w:val="24"/>
          <w:szCs w:val="24"/>
        </w:rPr>
        <w:t>tárgyaiban kárt vagy szennyeződést nem okozhat.</w:t>
      </w:r>
    </w:p>
    <w:p w14:paraId="67560164" w14:textId="77777777" w:rsidR="000721C6" w:rsidRPr="000721C6" w:rsidRDefault="000721C6" w:rsidP="00072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DB9090" w14:textId="373A1DB1" w:rsidR="002143A6" w:rsidRDefault="002143A6" w:rsidP="000721C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21C6">
        <w:rPr>
          <w:rFonts w:ascii="Calibri" w:hAnsi="Calibri" w:cs="Calibri"/>
          <w:sz w:val="24"/>
          <w:szCs w:val="24"/>
        </w:rPr>
        <w:t>Kézipoggyászként nem szállítható:</w:t>
      </w:r>
    </w:p>
    <w:p w14:paraId="4B91F295" w14:textId="77777777" w:rsidR="000721C6" w:rsidRPr="000721C6" w:rsidRDefault="000721C6" w:rsidP="00072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EACEE1" w14:textId="696E9718" w:rsidR="002143A6" w:rsidRPr="002143A6" w:rsidRDefault="002143A6" w:rsidP="000721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olyan tárgy, amelynek szállítását jogszabály vagy hatósági rendelkezés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tiltja,</w:t>
      </w:r>
    </w:p>
    <w:p w14:paraId="455C54FB" w14:textId="2D32B4FB" w:rsidR="002143A6" w:rsidRPr="002143A6" w:rsidRDefault="002143A6" w:rsidP="000721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olyan tárgy, amely méreténél vagy tömegénél fogva a járművön erre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kijelölt helyen nem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helyezhető el, vagy a többi utas egészségében, testi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épségében, ruházatában,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kézipoggyászában kárt okozhat,</w:t>
      </w:r>
    </w:p>
    <w:p w14:paraId="3403F34A" w14:textId="068F42CA" w:rsidR="002143A6" w:rsidRPr="002143A6" w:rsidRDefault="002143A6" w:rsidP="00621C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a közbiztonságra különösen veszélyes eszközökről szóló kormányrendelet</w:t>
      </w:r>
      <w:r w:rsidR="00621C33">
        <w:rPr>
          <w:rFonts w:ascii="Calibri" w:hAnsi="Calibri" w:cs="Calibri"/>
          <w:sz w:val="24"/>
          <w:szCs w:val="24"/>
        </w:rPr>
        <w:t xml:space="preserve"> - 175/2003. (X.28) Korm. rendelet - </w:t>
      </w:r>
      <w:r w:rsidRPr="002143A6">
        <w:rPr>
          <w:rFonts w:ascii="Calibri" w:hAnsi="Calibri" w:cs="Calibri"/>
          <w:sz w:val="24"/>
          <w:szCs w:val="24"/>
        </w:rPr>
        <w:t>szerint közforgalmú közlekedési eszközön birtoklásra tiltott eszközök,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kivéve, amelyek a rendeletben meghatározott módon csomagolva, illetve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elhelyezve birtokolhatók, és megfelelnek a csomagolásra, elhelyezésre</w:t>
      </w:r>
      <w:r w:rsidR="000721C6">
        <w:rPr>
          <w:rFonts w:ascii="Calibri" w:hAnsi="Calibri" w:cs="Calibri"/>
          <w:sz w:val="24"/>
          <w:szCs w:val="24"/>
        </w:rPr>
        <w:t xml:space="preserve"> </w:t>
      </w:r>
      <w:r w:rsidRPr="002143A6">
        <w:rPr>
          <w:rFonts w:ascii="Calibri" w:hAnsi="Calibri" w:cs="Calibri"/>
          <w:sz w:val="24"/>
          <w:szCs w:val="24"/>
        </w:rPr>
        <w:t>vonatkozó feltételnek,</w:t>
      </w:r>
    </w:p>
    <w:p w14:paraId="0ACE35FE" w14:textId="70E5B6CB" w:rsidR="002143A6" w:rsidRDefault="002143A6" w:rsidP="000721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töltött lőfegyver.</w:t>
      </w:r>
    </w:p>
    <w:p w14:paraId="37A26F46" w14:textId="6D93AF10" w:rsidR="0008794B" w:rsidRDefault="0008794B" w:rsidP="000721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55AFE276" w14:textId="4B5301CC" w:rsidR="0008794B" w:rsidRPr="0008794B" w:rsidRDefault="0008794B" w:rsidP="0008794B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794B">
        <w:rPr>
          <w:color w:val="000000" w:themeColor="text1"/>
          <w:sz w:val="24"/>
          <w:szCs w:val="24"/>
        </w:rPr>
        <w:t xml:space="preserve">Kerékpár csak a kerékpár szállítására alkalmas autóbuszokon szállítható, amit a </w:t>
      </w:r>
      <w:r w:rsidR="00F05A4A">
        <w:rPr>
          <w:color w:val="000000" w:themeColor="text1"/>
          <w:sz w:val="24"/>
          <w:szCs w:val="24"/>
        </w:rPr>
        <w:t>S</w:t>
      </w:r>
      <w:r w:rsidRPr="0008794B">
        <w:rPr>
          <w:color w:val="000000" w:themeColor="text1"/>
          <w:sz w:val="24"/>
          <w:szCs w:val="24"/>
        </w:rPr>
        <w:t>zolgáltató az autóbuszon külön feltüntet.</w:t>
      </w:r>
    </w:p>
    <w:p w14:paraId="3C480E10" w14:textId="77777777" w:rsidR="00621C33" w:rsidRPr="002143A6" w:rsidRDefault="00621C33" w:rsidP="000721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494A4EC9" w14:textId="1F83AD5F" w:rsidR="002143A6" w:rsidRDefault="002143A6" w:rsidP="002143A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C33">
        <w:rPr>
          <w:rFonts w:ascii="Calibri" w:hAnsi="Calibri" w:cs="Calibri"/>
          <w:sz w:val="24"/>
          <w:szCs w:val="24"/>
        </w:rPr>
        <w:t>A Szolgáltató megtagadhatja olyan tárgy kézipoggyászként való szállítását,</w:t>
      </w:r>
      <w:r w:rsidR="00621C33">
        <w:rPr>
          <w:rFonts w:ascii="Calibri" w:hAnsi="Calibri" w:cs="Calibri"/>
          <w:sz w:val="24"/>
          <w:szCs w:val="24"/>
        </w:rPr>
        <w:t xml:space="preserve"> </w:t>
      </w:r>
      <w:r w:rsidRPr="00621C33">
        <w:rPr>
          <w:rFonts w:ascii="Calibri" w:hAnsi="Calibri" w:cs="Calibri"/>
          <w:sz w:val="24"/>
          <w:szCs w:val="24"/>
        </w:rPr>
        <w:t>amely</w:t>
      </w:r>
    </w:p>
    <w:p w14:paraId="199EC89E" w14:textId="77777777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2BD4677" w14:textId="77777777" w:rsidR="002143A6" w:rsidRPr="002143A6" w:rsidRDefault="002143A6" w:rsidP="00621C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az utasoknak kényelmetlenséget okozhat,</w:t>
      </w:r>
    </w:p>
    <w:p w14:paraId="72452E13" w14:textId="3DF1E212" w:rsidR="002143A6" w:rsidRDefault="002143A6" w:rsidP="00621C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143A6">
        <w:rPr>
          <w:rFonts w:ascii="Calibri" w:hAnsi="Calibri" w:cs="Calibri"/>
          <w:sz w:val="24"/>
          <w:szCs w:val="24"/>
        </w:rPr>
        <w:t>• a járművet megrongálhatja vagy beszennyezheti.</w:t>
      </w:r>
    </w:p>
    <w:p w14:paraId="4444E4D9" w14:textId="77777777" w:rsidR="00621C33" w:rsidRDefault="00621C33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058FDA" w14:textId="68F96FDA" w:rsidR="002143A6" w:rsidRPr="00621C33" w:rsidRDefault="002143A6" w:rsidP="00621C3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C33">
        <w:rPr>
          <w:rFonts w:ascii="Calibri" w:hAnsi="Calibri" w:cs="Calibri"/>
          <w:sz w:val="24"/>
          <w:szCs w:val="24"/>
        </w:rPr>
        <w:t>A kézipoggyász őrzése az utas feladata.</w:t>
      </w:r>
    </w:p>
    <w:p w14:paraId="6398AB0B" w14:textId="2D5238DF" w:rsidR="002143A6" w:rsidRDefault="002143A6" w:rsidP="002143A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C33">
        <w:rPr>
          <w:rFonts w:ascii="Calibri" w:hAnsi="Calibri" w:cs="Calibri"/>
          <w:sz w:val="24"/>
          <w:szCs w:val="24"/>
        </w:rPr>
        <w:t>Az autóbuszjárat személyzete a kézipoggyászt az utas jelenlétében</w:t>
      </w:r>
      <w:r w:rsidR="00621C33">
        <w:rPr>
          <w:rFonts w:ascii="Calibri" w:hAnsi="Calibri" w:cs="Calibri"/>
          <w:sz w:val="24"/>
          <w:szCs w:val="24"/>
        </w:rPr>
        <w:t xml:space="preserve"> </w:t>
      </w:r>
      <w:r w:rsidRPr="00621C33">
        <w:rPr>
          <w:rFonts w:ascii="Calibri" w:hAnsi="Calibri" w:cs="Calibri"/>
          <w:sz w:val="24"/>
          <w:szCs w:val="24"/>
        </w:rPr>
        <w:t>megvizsgálhatja, ha alapos gyanú merül fel, hogy az utas kézipoggyászként</w:t>
      </w:r>
      <w:r w:rsidR="00621C33">
        <w:rPr>
          <w:rFonts w:ascii="Calibri" w:hAnsi="Calibri" w:cs="Calibri"/>
          <w:sz w:val="24"/>
          <w:szCs w:val="24"/>
        </w:rPr>
        <w:t xml:space="preserve"> </w:t>
      </w:r>
      <w:r w:rsidRPr="00621C33">
        <w:rPr>
          <w:rFonts w:ascii="Calibri" w:hAnsi="Calibri" w:cs="Calibri"/>
          <w:sz w:val="24"/>
          <w:szCs w:val="24"/>
        </w:rPr>
        <w:t>nem szállítható tárgyat visz be az autóbuszba.</w:t>
      </w:r>
    </w:p>
    <w:p w14:paraId="465C822D" w14:textId="77777777" w:rsidR="00621C33" w:rsidRPr="00621C33" w:rsidRDefault="00621C33" w:rsidP="00621C3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C94024" w14:textId="4913D14C" w:rsidR="002143A6" w:rsidRDefault="002143A6" w:rsidP="002143A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C33">
        <w:rPr>
          <w:rFonts w:ascii="Calibri" w:hAnsi="Calibri" w:cs="Calibri"/>
          <w:sz w:val="24"/>
          <w:szCs w:val="24"/>
        </w:rPr>
        <w:t>Amennyiben az utas kézipoggyászként be nem vihető tárgyat vitt az</w:t>
      </w:r>
      <w:r w:rsidR="00621C33">
        <w:rPr>
          <w:rFonts w:ascii="Calibri" w:hAnsi="Calibri" w:cs="Calibri"/>
          <w:sz w:val="24"/>
          <w:szCs w:val="24"/>
        </w:rPr>
        <w:t xml:space="preserve"> </w:t>
      </w:r>
      <w:r w:rsidRPr="00621C33">
        <w:rPr>
          <w:rFonts w:ascii="Calibri" w:hAnsi="Calibri" w:cs="Calibri"/>
          <w:sz w:val="24"/>
          <w:szCs w:val="24"/>
        </w:rPr>
        <w:t>autóbuszba és ez az utazás során kiderül, azt a Szolgáltató kizárja a további</w:t>
      </w:r>
      <w:r w:rsidR="00621C33">
        <w:rPr>
          <w:rFonts w:ascii="Calibri" w:hAnsi="Calibri" w:cs="Calibri"/>
          <w:sz w:val="24"/>
          <w:szCs w:val="24"/>
        </w:rPr>
        <w:t xml:space="preserve"> </w:t>
      </w:r>
      <w:r w:rsidRPr="00621C33">
        <w:rPr>
          <w:rFonts w:ascii="Calibri" w:hAnsi="Calibri" w:cs="Calibri"/>
          <w:sz w:val="24"/>
          <w:szCs w:val="24"/>
        </w:rPr>
        <w:t>szállításból. Ha az utas a szállításból kizárt tárgytól nem hajlandó megválni,</w:t>
      </w:r>
      <w:r w:rsidR="00A76E45">
        <w:rPr>
          <w:rFonts w:ascii="Calibri" w:hAnsi="Calibri" w:cs="Calibri"/>
          <w:sz w:val="24"/>
          <w:szCs w:val="24"/>
        </w:rPr>
        <w:t xml:space="preserve"> </w:t>
      </w:r>
      <w:r w:rsidRPr="00621C33">
        <w:rPr>
          <w:rFonts w:ascii="Calibri" w:hAnsi="Calibri" w:cs="Calibri"/>
          <w:sz w:val="24"/>
          <w:szCs w:val="24"/>
        </w:rPr>
        <w:t>a Szolgáltató az utast is kizárja az utazásból.</w:t>
      </w:r>
    </w:p>
    <w:p w14:paraId="7AB42805" w14:textId="77777777" w:rsidR="0008794B" w:rsidRPr="0008794B" w:rsidRDefault="0008794B" w:rsidP="0008794B">
      <w:pPr>
        <w:pStyle w:val="Listaszerbekezds"/>
        <w:rPr>
          <w:rFonts w:ascii="Calibri" w:hAnsi="Calibri" w:cs="Calibri"/>
          <w:sz w:val="24"/>
          <w:szCs w:val="24"/>
        </w:rPr>
      </w:pPr>
    </w:p>
    <w:p w14:paraId="18511C37" w14:textId="38873FB5" w:rsidR="0008794B" w:rsidRPr="0008794B" w:rsidRDefault="0008794B" w:rsidP="0008794B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794B">
        <w:rPr>
          <w:color w:val="000000" w:themeColor="text1"/>
          <w:sz w:val="24"/>
          <w:szCs w:val="24"/>
        </w:rPr>
        <w:lastRenderedPageBreak/>
        <w:t>Kézipoggyászként az autóbusz utasterébe súlya vagy mérete miatt be nem vihető tárgy útipoggyászként feladható, ha az autóbuszjárat útipoggyász-fuvarozást végez és az arra vonatkozó feltételek azt nem tiltják.</w:t>
      </w:r>
    </w:p>
    <w:p w14:paraId="2D3E9098" w14:textId="2B41B773" w:rsidR="00D5013D" w:rsidRDefault="00D5013D" w:rsidP="00D5013D">
      <w:pPr>
        <w:pStyle w:val="Listaszerbekezds"/>
        <w:rPr>
          <w:rFonts w:ascii="Calibri" w:hAnsi="Calibri" w:cs="Calibri"/>
          <w:sz w:val="24"/>
          <w:szCs w:val="24"/>
        </w:rPr>
      </w:pPr>
    </w:p>
    <w:p w14:paraId="1327824F" w14:textId="77777777" w:rsidR="0078258E" w:rsidRDefault="0078258E" w:rsidP="00D5013D">
      <w:pPr>
        <w:pStyle w:val="Listaszerbekezds"/>
        <w:rPr>
          <w:rFonts w:ascii="Calibri" w:hAnsi="Calibri" w:cs="Calibri"/>
          <w:sz w:val="24"/>
          <w:szCs w:val="24"/>
        </w:rPr>
      </w:pPr>
    </w:p>
    <w:p w14:paraId="1F3B45A6" w14:textId="4366F5AA" w:rsidR="00D5013D" w:rsidRPr="00D5013D" w:rsidRDefault="00D5013D" w:rsidP="00D5013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D5013D">
        <w:rPr>
          <w:rFonts w:cstheme="minorHAnsi"/>
          <w:bCs/>
          <w:color w:val="000000" w:themeColor="text1"/>
          <w:sz w:val="28"/>
          <w:szCs w:val="28"/>
        </w:rPr>
        <w:t>1</w:t>
      </w:r>
      <w:r w:rsidR="00D56D4C">
        <w:rPr>
          <w:rFonts w:cstheme="minorHAnsi"/>
          <w:bCs/>
          <w:color w:val="000000" w:themeColor="text1"/>
          <w:sz w:val="28"/>
          <w:szCs w:val="28"/>
        </w:rPr>
        <w:t>3</w:t>
      </w:r>
      <w:r w:rsidRPr="00D5013D">
        <w:rPr>
          <w:rFonts w:cstheme="minorHAnsi"/>
          <w:bCs/>
          <w:color w:val="000000" w:themeColor="text1"/>
          <w:sz w:val="28"/>
          <w:szCs w:val="28"/>
        </w:rPr>
        <w:t>. CSOMAGSZÁLLÍTÁS</w:t>
      </w:r>
    </w:p>
    <w:p w14:paraId="3FEBA681" w14:textId="77777777" w:rsidR="00D5013D" w:rsidRPr="00D5013D" w:rsidRDefault="00D5013D" w:rsidP="00D5013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5013D">
        <w:rPr>
          <w:rFonts w:cstheme="minorHAnsi"/>
          <w:color w:val="000000" w:themeColor="text1"/>
          <w:sz w:val="24"/>
          <w:szCs w:val="24"/>
        </w:rPr>
        <w:t>A.          Csomagnak minősül az utastérben szállított, a kézipoggyásznál nagyobb tömegű és/vagy méretű, azaz 10 kg-ot meghaladó, valamint a szállítás közben általában kézben, ölben el nem helyezhető és más terjedelmes tárgy.</w:t>
      </w:r>
    </w:p>
    <w:p w14:paraId="4E5F7B5A" w14:textId="15E1AE0A" w:rsidR="00D5013D" w:rsidRPr="00D5013D" w:rsidRDefault="00D5013D" w:rsidP="00D5013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5013D">
        <w:rPr>
          <w:rFonts w:cstheme="minorHAnsi"/>
          <w:color w:val="000000" w:themeColor="text1"/>
          <w:sz w:val="24"/>
          <w:szCs w:val="24"/>
        </w:rPr>
        <w:t xml:space="preserve">B.          A </w:t>
      </w:r>
      <w:r w:rsidR="00F05A4A">
        <w:rPr>
          <w:rFonts w:cstheme="minorHAnsi"/>
          <w:color w:val="000000" w:themeColor="text1"/>
          <w:sz w:val="24"/>
          <w:szCs w:val="24"/>
        </w:rPr>
        <w:t>S</w:t>
      </w:r>
      <w:r w:rsidRPr="00D5013D">
        <w:rPr>
          <w:rFonts w:cstheme="minorHAnsi"/>
          <w:color w:val="000000" w:themeColor="text1"/>
          <w:sz w:val="24"/>
          <w:szCs w:val="24"/>
        </w:rPr>
        <w:t>zolgáltató csomagszállítást csak azokon az autóbuszjáratokon végez, amelyeken útipoggyász feladására nincs lehetőség.</w:t>
      </w:r>
    </w:p>
    <w:p w14:paraId="400C1964" w14:textId="77777777" w:rsidR="00D5013D" w:rsidRPr="00D5013D" w:rsidRDefault="00D5013D" w:rsidP="00D5013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5013D">
        <w:rPr>
          <w:rFonts w:cstheme="minorHAnsi"/>
          <w:color w:val="000000" w:themeColor="text1"/>
          <w:sz w:val="24"/>
          <w:szCs w:val="24"/>
        </w:rPr>
        <w:t>C.         Az utas darabonként legfeljebb 2 db, 20 kg tömegű és 100x50x50 cm mérethatárokat meg nem haladó csomagot vihet magával az útipoggyász szállítást nem végző autóbuszba.</w:t>
      </w:r>
    </w:p>
    <w:p w14:paraId="447DE81E" w14:textId="3563122F" w:rsidR="00D5013D" w:rsidRDefault="00D5013D" w:rsidP="00D5013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5013D">
        <w:rPr>
          <w:rFonts w:cstheme="minorHAnsi"/>
          <w:color w:val="000000" w:themeColor="text1"/>
          <w:sz w:val="24"/>
          <w:szCs w:val="24"/>
        </w:rPr>
        <w:t>Csomagként méretüktől függetlenül is bevihető az autóbuszba személyenként 1 db szánkó, továbbá szétszedhető és összerakható vászon- vagy gumicsónak és alkatrészei, valamint 1 db legfeljebb 60 cm átmérőjű sírkoszorú csomagoltan.</w:t>
      </w:r>
    </w:p>
    <w:p w14:paraId="63A249AD" w14:textId="77777777" w:rsidR="00F47F57" w:rsidRPr="00F47F57" w:rsidRDefault="00F47F57" w:rsidP="00F47F57">
      <w:pPr>
        <w:jc w:val="both"/>
        <w:rPr>
          <w:color w:val="000000" w:themeColor="text1"/>
          <w:sz w:val="24"/>
          <w:szCs w:val="24"/>
        </w:rPr>
      </w:pPr>
      <w:r w:rsidRPr="00F47F57">
        <w:rPr>
          <w:color w:val="000000" w:themeColor="text1"/>
          <w:sz w:val="24"/>
          <w:szCs w:val="24"/>
        </w:rPr>
        <w:t>D.         A csomag szállítására egyebekben a kézipoggyász-szállítás feltételei vonatkoznak, illetve azt kell alkalmazni (szállításból kizárt tárgyak, csomagolás, elhelyezés, őrzés, felelősség stb.).</w:t>
      </w:r>
    </w:p>
    <w:p w14:paraId="34BD779B" w14:textId="77777777" w:rsidR="00F47F57" w:rsidRPr="00D5013D" w:rsidRDefault="00F47F57" w:rsidP="00D5013D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F92AF7" w14:textId="77777777" w:rsidR="002143A6" w:rsidRPr="002143A6" w:rsidRDefault="002143A6" w:rsidP="00214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B96547" w14:textId="62726AB5" w:rsidR="00E55DB5" w:rsidRDefault="00621C3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D56D4C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.</w:t>
      </w:r>
      <w:r w:rsidR="00E55DB5" w:rsidRPr="00C12A11">
        <w:rPr>
          <w:rFonts w:ascii="Calibri" w:hAnsi="Calibri" w:cs="Calibri"/>
          <w:sz w:val="28"/>
          <w:szCs w:val="28"/>
        </w:rPr>
        <w:t xml:space="preserve"> ÉLŐ ÁLLAT SZÁLLÍTÁSÁNAK SZABÁLYAI:</w:t>
      </w:r>
    </w:p>
    <w:p w14:paraId="7193DD36" w14:textId="7432BFB4" w:rsidR="00621C33" w:rsidRDefault="00621C33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14:paraId="06D2C822" w14:textId="74262632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Élő állat olyan zárt szállítóeszközben szállítható, amely a kézipoggyász méretét nem haladja meg és biztosítja, hogy az élő állat az utazás során nem szabadul ki.</w:t>
      </w:r>
    </w:p>
    <w:p w14:paraId="390D9F8F" w14:textId="77777777" w:rsidR="00621C33" w:rsidRPr="00621C33" w:rsidRDefault="00621C33" w:rsidP="00621C33"/>
    <w:p w14:paraId="146CE6D6" w14:textId="1408A699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2. Az 1. pontban foglaltaktól eltérően, utasonként egy kutya zárt szállítóeszköz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nélkül, szájkosárral és pórázon vezetve is szállítható. Az utasnak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rendelkeznie kell a kutya oltási bizonyítványával, és kérésre azt az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autóbuszjárat személyzetének vagy az ellenőrnek fel kell mutatnia.</w:t>
      </w:r>
    </w:p>
    <w:p w14:paraId="29C5188D" w14:textId="77777777" w:rsid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8C1CC" w14:textId="4FD80D29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 xml:space="preserve">3. A </w:t>
      </w:r>
      <w:r w:rsidR="004B0CC7">
        <w:rPr>
          <w:rFonts w:cstheme="minorHAnsi"/>
          <w:sz w:val="24"/>
          <w:szCs w:val="24"/>
        </w:rPr>
        <w:t>segítő kutya</w:t>
      </w:r>
      <w:r w:rsidRPr="00621C33">
        <w:rPr>
          <w:rFonts w:cstheme="minorHAnsi"/>
          <w:sz w:val="24"/>
          <w:szCs w:val="24"/>
        </w:rPr>
        <w:t>, valamint a hatósági feladatok ellátását segítő kutyák az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autóbuszon díjmentesen, és szájkosár nélkül is szállíthatók. A segítő kutya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kiképzettségét (vizsgáját) a hámján elhelyezett logóval vagy a vizsgáról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kiállított tanúsítvánnyal kell igazolni.</w:t>
      </w:r>
    </w:p>
    <w:p w14:paraId="3505024F" w14:textId="77777777" w:rsid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C37C85" w14:textId="7E2A15E1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4. Az autóbuszba utasonként bevihető további élő állatok és szállításuk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feltételei:</w:t>
      </w:r>
    </w:p>
    <w:p w14:paraId="35FE85F3" w14:textId="77777777" w:rsid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8CE370" w14:textId="2F9659C4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• halak, a víz kiömlése ellen megfelelően biztosított tartályban,</w:t>
      </w:r>
    </w:p>
    <w:p w14:paraId="22FE39E6" w14:textId="77777777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• kisebb madarak, papagájok és galambok, kalitkában elhelyezve,</w:t>
      </w:r>
    </w:p>
    <w:p w14:paraId="0DFFE9D9" w14:textId="77777777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• egyéb apró állat kosárban, ládában vagy más alkalmas tartóban,</w:t>
      </w:r>
    </w:p>
    <w:p w14:paraId="2DBAF3A3" w14:textId="77777777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lastRenderedPageBreak/>
        <w:t>• egy vadászsólyom, védősapkával ellátva.</w:t>
      </w:r>
    </w:p>
    <w:p w14:paraId="39D7E652" w14:textId="55108651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A Szolgáltató a forgalmi viszonyoktól függően az élő állatok szállítását tovább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korlátozhatja.</w:t>
      </w:r>
    </w:p>
    <w:p w14:paraId="2351E537" w14:textId="77777777" w:rsid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ABA2A5" w14:textId="75FDC3EA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5. Élő kacsa, liba vagy pulyka az autóbusz utastérben nem szállítható.</w:t>
      </w:r>
    </w:p>
    <w:p w14:paraId="158B5907" w14:textId="1CE01185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E32727" w14:textId="77777777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6. Beteg állat az autóbuszba nem vihető be.</w:t>
      </w:r>
    </w:p>
    <w:p w14:paraId="168B463B" w14:textId="77777777" w:rsid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1D15BC" w14:textId="49F34C66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7. Az autóbuszba bevitt élő állatra az utasnak kell felügyelni. Ha élő állat az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utasokat magatartásával zavarja, vagy számukra kényelmetlenséget okoz, a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Szolgáltató az élő állatot a szállításból kizárhatja. A segítő kutya az utazásból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csak akkor zárható ki, ha az ott tartózkodók testi épségét veszélyeztető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magatartást tanúsít.</w:t>
      </w:r>
    </w:p>
    <w:p w14:paraId="59F143DB" w14:textId="04D28627" w:rsidR="00621C33" w:rsidRPr="00621C33" w:rsidRDefault="00621C33" w:rsidP="0062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1C33">
        <w:rPr>
          <w:rFonts w:cstheme="minorHAnsi"/>
          <w:sz w:val="24"/>
          <w:szCs w:val="24"/>
        </w:rPr>
        <w:t>Ha az utas a szállításból kizárt állattól nem hajlandó megválni, a Szolgáltató az</w:t>
      </w:r>
      <w:r>
        <w:rPr>
          <w:rFonts w:cstheme="minorHAnsi"/>
          <w:sz w:val="24"/>
          <w:szCs w:val="24"/>
        </w:rPr>
        <w:t xml:space="preserve"> </w:t>
      </w:r>
      <w:r w:rsidRPr="00621C33">
        <w:rPr>
          <w:rFonts w:cstheme="minorHAnsi"/>
          <w:sz w:val="24"/>
          <w:szCs w:val="24"/>
        </w:rPr>
        <w:t>utast is kizárja az utazásból.</w:t>
      </w:r>
    </w:p>
    <w:p w14:paraId="42921ACF" w14:textId="7A1B4C51" w:rsidR="00651B7D" w:rsidRPr="00C12A11" w:rsidRDefault="00651B7D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44BA675" w14:textId="444B6A25" w:rsidR="00651B7D" w:rsidRPr="00C12A11" w:rsidRDefault="00274833" w:rsidP="008A756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D56D4C">
        <w:rPr>
          <w:rFonts w:ascii="Calibri" w:hAnsi="Calibri" w:cs="Calibri"/>
          <w:sz w:val="28"/>
          <w:szCs w:val="28"/>
        </w:rPr>
        <w:t>5</w:t>
      </w:r>
      <w:r w:rsidR="00651B7D" w:rsidRPr="00C12A11">
        <w:rPr>
          <w:rFonts w:ascii="Calibri" w:hAnsi="Calibri" w:cs="Calibri"/>
          <w:sz w:val="28"/>
          <w:szCs w:val="28"/>
        </w:rPr>
        <w:t>. A SZOLGÁLTATÁS IGÉNYBEVÉTELÉNEK EGYÉB SZABÁLYAI</w:t>
      </w:r>
    </w:p>
    <w:p w14:paraId="02D24E70" w14:textId="5917DC47" w:rsidR="00651B7D" w:rsidRPr="00C12A11" w:rsidRDefault="00651B7D" w:rsidP="008A756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36A757A" w14:textId="313521A9" w:rsidR="00651B7D" w:rsidRPr="00C12A11" w:rsidRDefault="00651B7D" w:rsidP="008A756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 w:rsidRPr="00C12A11">
        <w:rPr>
          <w:rFonts w:ascii="Calibri" w:hAnsi="Calibri" w:cs="Calibri"/>
          <w:sz w:val="24"/>
          <w:szCs w:val="24"/>
          <w:u w:val="single"/>
        </w:rPr>
        <w:t>Tilos a járműveken:</w:t>
      </w:r>
    </w:p>
    <w:p w14:paraId="5E5925F6" w14:textId="77777777" w:rsidR="00F049E5" w:rsidRPr="00C12A11" w:rsidRDefault="00F049E5" w:rsidP="008A756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5EA3292" w14:textId="2060F29B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az ajtók záródását akadályozni vagy azt ment közben kinyitni</w:t>
      </w:r>
    </w:p>
    <w:p w14:paraId="4247F30F" w14:textId="51E0F0BD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járművek ablakán kihajolni vagy tárgyakat ki-, illetve beadni, ki-, vagy bedobni</w:t>
      </w:r>
    </w:p>
    <w:p w14:paraId="3D806112" w14:textId="5B71C56A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fagylaltozni, ételt és italt fogyasztani</w:t>
      </w:r>
    </w:p>
    <w:p w14:paraId="36AF610E" w14:textId="41918C71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rádió vagy egyéb hangot </w:t>
      </w:r>
      <w:proofErr w:type="gramStart"/>
      <w:r w:rsidRPr="00C12A11">
        <w:rPr>
          <w:rFonts w:ascii="Calibri" w:hAnsi="Calibri" w:cs="Calibri"/>
          <w:sz w:val="24"/>
          <w:szCs w:val="24"/>
        </w:rPr>
        <w:t>adó készülék</w:t>
      </w:r>
      <w:r w:rsidR="00274833">
        <w:rPr>
          <w:rFonts w:ascii="Calibri" w:hAnsi="Calibri" w:cs="Calibri"/>
          <w:sz w:val="24"/>
          <w:szCs w:val="24"/>
        </w:rPr>
        <w:t>et</w:t>
      </w:r>
      <w:proofErr w:type="gramEnd"/>
      <w:r w:rsidRPr="00C12A11">
        <w:rPr>
          <w:rFonts w:ascii="Calibri" w:hAnsi="Calibri" w:cs="Calibri"/>
          <w:sz w:val="24"/>
          <w:szCs w:val="24"/>
        </w:rPr>
        <w:t xml:space="preserve"> olyan hangerőn hallgat</w:t>
      </w:r>
      <w:r w:rsidR="00274833">
        <w:rPr>
          <w:rFonts w:ascii="Calibri" w:hAnsi="Calibri" w:cs="Calibri"/>
          <w:sz w:val="24"/>
          <w:szCs w:val="24"/>
        </w:rPr>
        <w:t>ni</w:t>
      </w:r>
      <w:r w:rsidRPr="00C12A11">
        <w:rPr>
          <w:rFonts w:ascii="Calibri" w:hAnsi="Calibri" w:cs="Calibri"/>
          <w:sz w:val="24"/>
          <w:szCs w:val="24"/>
        </w:rPr>
        <w:t>, ami a többi utast zavarja</w:t>
      </w:r>
    </w:p>
    <w:p w14:paraId="2304A749" w14:textId="32169B7A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görkorcsolyázni, </w:t>
      </w:r>
      <w:proofErr w:type="spellStart"/>
      <w:r w:rsidRPr="00C12A11">
        <w:rPr>
          <w:rFonts w:ascii="Calibri" w:hAnsi="Calibri" w:cs="Calibri"/>
          <w:sz w:val="24"/>
          <w:szCs w:val="24"/>
        </w:rPr>
        <w:t>gördeszkázni</w:t>
      </w:r>
      <w:proofErr w:type="spellEnd"/>
    </w:p>
    <w:p w14:paraId="285758BC" w14:textId="45458A8F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kéregetni</w:t>
      </w:r>
    </w:p>
    <w:p w14:paraId="17E15C01" w14:textId="7AA89688" w:rsidR="00651B7D" w:rsidRPr="00C12A11" w:rsidRDefault="00651B7D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engedély nélkül árusítani</w:t>
      </w:r>
      <w:r w:rsidR="001E20A5" w:rsidRPr="00C12A11">
        <w:rPr>
          <w:rFonts w:ascii="Calibri" w:hAnsi="Calibri" w:cs="Calibri"/>
          <w:sz w:val="24"/>
          <w:szCs w:val="24"/>
        </w:rPr>
        <w:t xml:space="preserve"> vagy hirdetményt elhelyezni</w:t>
      </w:r>
    </w:p>
    <w:p w14:paraId="30A3C695" w14:textId="17D1551A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engedély nélküli lőfegyverrel, egyéb, egyéb életveszélyt okozó tárggyal felszállni a járműre</w:t>
      </w:r>
    </w:p>
    <w:p w14:paraId="54BA7C18" w14:textId="7B8B8FDE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tűzveszélyes folyadékot (benzin, gázolaj, fűtőolaj stb.) robbanóanyagot, pirotechnikai anyagot, jogosulatlan személynek lőfegyvert, továbbá 5 kg töltőtömegnél nagyobb propán-bután gázpalackot szállítani</w:t>
      </w:r>
    </w:p>
    <w:p w14:paraId="341B36F4" w14:textId="5C4F7DA4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botrányosan, utazási feltételekbe ütköző módon viselkedni</w:t>
      </w:r>
    </w:p>
    <w:p w14:paraId="7093EE9E" w14:textId="3F967BF4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ittasan vagy tisztátalan ruhában tartózkodni</w:t>
      </w:r>
    </w:p>
    <w:p w14:paraId="651373F6" w14:textId="0B1E2313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közlekedést, illetve az utasokat zavarni</w:t>
      </w:r>
    </w:p>
    <w:p w14:paraId="1E3444CE" w14:textId="53ACF8EE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Szolgáltató tulajdonában, eszközeiben kárt tenni, bármilyen módon rongálni</w:t>
      </w:r>
    </w:p>
    <w:p w14:paraId="2DD6ABA9" w14:textId="4299C6E8" w:rsidR="001E20A5" w:rsidRPr="00C12A11" w:rsidRDefault="001E20A5" w:rsidP="00543C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dohányozni</w:t>
      </w:r>
    </w:p>
    <w:p w14:paraId="1F89E890" w14:textId="00A52507" w:rsidR="005429B5" w:rsidRPr="00C12A11" w:rsidRDefault="005429B5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A8A3CDB" w14:textId="1E54ECC1" w:rsidR="005429B5" w:rsidRPr="00C12A11" w:rsidRDefault="005429B5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 xml:space="preserve">Ha a kísérő nélküli </w:t>
      </w:r>
      <w:r w:rsidR="00274833">
        <w:rPr>
          <w:rFonts w:ascii="Calibri" w:hAnsi="Calibri" w:cs="Calibri"/>
          <w:sz w:val="24"/>
          <w:szCs w:val="24"/>
        </w:rPr>
        <w:t>6</w:t>
      </w:r>
      <w:r w:rsidRPr="00C12A11">
        <w:rPr>
          <w:rFonts w:ascii="Calibri" w:hAnsi="Calibri" w:cs="Calibri"/>
          <w:sz w:val="24"/>
          <w:szCs w:val="24"/>
        </w:rPr>
        <w:t xml:space="preserve"> éven aluli gyermek vagy magatehetetlen személy az utazást megkezdte, az utazásból nem zárható ki. Az ilyen esetekben a helyszínen vagy a végállomáson a Szolgáltató rendőrt hív a gyermekhez vagy a magatehetetlen személyhez, a felügyeletéről addig gondoskodik.</w:t>
      </w:r>
    </w:p>
    <w:p w14:paraId="302089DE" w14:textId="6B55C643" w:rsidR="00F049E5" w:rsidRPr="00C12A11" w:rsidRDefault="00F049E5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4A3F685" w14:textId="6DBEC7C5" w:rsidR="00F049E5" w:rsidRDefault="00F049E5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B02BDD0" w14:textId="4338A81C" w:rsidR="0078258E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F9601F3" w14:textId="68D5C7ED" w:rsidR="0078258E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C63CAA7" w14:textId="4B6256AA" w:rsidR="0078258E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6A3841D" w14:textId="1A100389" w:rsidR="0078258E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3645EAE" w14:textId="77777777" w:rsidR="0078258E" w:rsidRPr="00C12A11" w:rsidRDefault="0078258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DD253AC" w14:textId="0D2BC103" w:rsidR="00D811BA" w:rsidRPr="00C12A11" w:rsidRDefault="003B5A52" w:rsidP="008A756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C12A11">
        <w:rPr>
          <w:rFonts w:ascii="Calibri" w:hAnsi="Calibri" w:cs="Calibri"/>
          <w:color w:val="000000"/>
          <w:sz w:val="28"/>
          <w:szCs w:val="28"/>
        </w:rPr>
        <w:t>IV. RÉSZ</w:t>
      </w:r>
    </w:p>
    <w:p w14:paraId="629858EB" w14:textId="6641033A" w:rsidR="003B5A52" w:rsidRDefault="003B5A52" w:rsidP="008A756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</w:p>
    <w:p w14:paraId="6725BE9B" w14:textId="77777777" w:rsidR="00B70EFE" w:rsidRPr="00C12A11" w:rsidRDefault="00B70EFE" w:rsidP="008A756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</w:p>
    <w:p w14:paraId="192A4C72" w14:textId="77777777" w:rsidR="00D811BA" w:rsidRPr="00C12A11" w:rsidRDefault="00D811BA" w:rsidP="008A756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14:paraId="44A2C825" w14:textId="30D61F4A" w:rsidR="003B5A52" w:rsidRPr="00C12A11" w:rsidRDefault="003B5A52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8"/>
          <w:szCs w:val="28"/>
        </w:rPr>
      </w:pPr>
      <w:r w:rsidRPr="00C12A11">
        <w:rPr>
          <w:rFonts w:ascii="Calibri" w:hAnsi="Calibri" w:cs="Calibri"/>
          <w:color w:val="0D0D0D"/>
          <w:sz w:val="28"/>
          <w:szCs w:val="28"/>
        </w:rPr>
        <w:t>1. ALVÁLLALKOZÓÉRT ÉS MEGBÍZOTTÉRT VALÓ FELELŐSSÉG</w:t>
      </w:r>
    </w:p>
    <w:p w14:paraId="217B2AF5" w14:textId="77777777" w:rsidR="003B5A52" w:rsidRPr="00C12A11" w:rsidRDefault="003B5A52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</w:rPr>
      </w:pPr>
    </w:p>
    <w:p w14:paraId="3F53C62F" w14:textId="0CC0A8DE" w:rsidR="00D811BA" w:rsidRPr="00C12A11" w:rsidRDefault="00D811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  <w:r w:rsidRPr="00C12A11">
        <w:rPr>
          <w:rFonts w:ascii="Calibri" w:hAnsi="Calibri" w:cs="Calibri"/>
          <w:color w:val="0D0D0D"/>
          <w:sz w:val="24"/>
          <w:szCs w:val="24"/>
        </w:rPr>
        <w:t xml:space="preserve">A </w:t>
      </w:r>
      <w:r w:rsidR="003B5A52" w:rsidRPr="00C12A11">
        <w:rPr>
          <w:rFonts w:ascii="Calibri" w:hAnsi="Calibri" w:cs="Calibri"/>
          <w:color w:val="0D0D0D"/>
          <w:sz w:val="24"/>
          <w:szCs w:val="24"/>
        </w:rPr>
        <w:t>S</w:t>
      </w:r>
      <w:r w:rsidRPr="00C12A11">
        <w:rPr>
          <w:rFonts w:ascii="Calibri" w:hAnsi="Calibri" w:cs="Calibri"/>
          <w:color w:val="0D0D0D"/>
          <w:sz w:val="24"/>
          <w:szCs w:val="24"/>
        </w:rPr>
        <w:t>zolgáltató a jogosan igénybe vett alvállalkozóért úgy felel, mintha a szolgáltatást</w:t>
      </w:r>
      <w:r w:rsidR="003B5A52" w:rsidRPr="00C12A11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C12A11">
        <w:rPr>
          <w:rFonts w:ascii="Calibri" w:hAnsi="Calibri" w:cs="Calibri"/>
          <w:color w:val="0D0D0D"/>
          <w:sz w:val="24"/>
          <w:szCs w:val="24"/>
        </w:rPr>
        <w:t>maga végezte</w:t>
      </w:r>
      <w:r w:rsidR="003B5A52" w:rsidRPr="00C12A11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C12A11">
        <w:rPr>
          <w:rFonts w:ascii="Calibri" w:hAnsi="Calibri" w:cs="Calibri"/>
          <w:color w:val="0D0D0D"/>
          <w:sz w:val="24"/>
          <w:szCs w:val="24"/>
        </w:rPr>
        <w:t>volna.</w:t>
      </w:r>
    </w:p>
    <w:p w14:paraId="0CAD2654" w14:textId="2A8F9088" w:rsidR="00D811BA" w:rsidRDefault="00D811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  <w:r w:rsidRPr="00C12A11">
        <w:rPr>
          <w:rFonts w:ascii="Calibri" w:hAnsi="Calibri" w:cs="Calibri"/>
          <w:color w:val="0D0D0D"/>
          <w:sz w:val="24"/>
          <w:szCs w:val="24"/>
        </w:rPr>
        <w:t xml:space="preserve">Ha a </w:t>
      </w:r>
      <w:r w:rsidR="00F05A4A">
        <w:rPr>
          <w:rFonts w:ascii="Calibri" w:hAnsi="Calibri" w:cs="Calibri"/>
          <w:color w:val="0D0D0D"/>
          <w:sz w:val="24"/>
          <w:szCs w:val="24"/>
        </w:rPr>
        <w:t>S</w:t>
      </w:r>
      <w:r w:rsidRPr="00C12A11">
        <w:rPr>
          <w:rFonts w:ascii="Calibri" w:hAnsi="Calibri" w:cs="Calibri"/>
          <w:color w:val="0D0D0D"/>
          <w:sz w:val="24"/>
          <w:szCs w:val="24"/>
        </w:rPr>
        <w:t>zolgáltató kötelezettségei teljesítésével más szolgáltatót vagy személyt bízott</w:t>
      </w:r>
      <w:r w:rsidR="003B5A52" w:rsidRPr="00C12A11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C12A11">
        <w:rPr>
          <w:rFonts w:ascii="Calibri" w:hAnsi="Calibri" w:cs="Calibri"/>
          <w:color w:val="0D0D0D"/>
          <w:sz w:val="24"/>
          <w:szCs w:val="24"/>
        </w:rPr>
        <w:t xml:space="preserve">meg </w:t>
      </w:r>
      <w:r w:rsidR="003B5A52" w:rsidRPr="00C12A11">
        <w:rPr>
          <w:rFonts w:ascii="Calibri" w:hAnsi="Calibri" w:cs="Calibri"/>
          <w:color w:val="0D0D0D"/>
          <w:sz w:val="24"/>
          <w:szCs w:val="24"/>
        </w:rPr>
        <w:t>a S</w:t>
      </w:r>
      <w:r w:rsidRPr="00C12A11">
        <w:rPr>
          <w:rFonts w:ascii="Calibri" w:hAnsi="Calibri" w:cs="Calibri"/>
          <w:color w:val="0D0D0D"/>
          <w:sz w:val="24"/>
          <w:szCs w:val="24"/>
        </w:rPr>
        <w:t>zolgáltató felelős a kötelezettséget ténylegesen teljesítő</w:t>
      </w:r>
      <w:r w:rsidR="003B5A52" w:rsidRPr="00C12A11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C12A11">
        <w:rPr>
          <w:rFonts w:ascii="Calibri" w:hAnsi="Calibri" w:cs="Calibri"/>
          <w:color w:val="0D0D0D"/>
          <w:sz w:val="24"/>
          <w:szCs w:val="24"/>
        </w:rPr>
        <w:t>tevékenységéért.</w:t>
      </w:r>
    </w:p>
    <w:p w14:paraId="1749FE00" w14:textId="0CA1FDAD" w:rsidR="00035989" w:rsidRDefault="00035989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5EB4658A" w14:textId="77777777" w:rsidR="003B5A52" w:rsidRPr="00C12A11" w:rsidRDefault="003B5A52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6122B155" w14:textId="3E319D7B" w:rsidR="00377A14" w:rsidRPr="00C12A11" w:rsidRDefault="00377A14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</w:t>
      </w:r>
      <w:r w:rsidR="003B5A52" w:rsidRPr="00C12A11">
        <w:rPr>
          <w:rFonts w:ascii="Calibri" w:hAnsi="Calibri" w:cs="Calibri"/>
          <w:color w:val="000000"/>
          <w:sz w:val="28"/>
          <w:szCs w:val="28"/>
        </w:rPr>
        <w:t>. FELELŐSSÉG</w:t>
      </w:r>
    </w:p>
    <w:p w14:paraId="3758946A" w14:textId="7F63B463" w:rsidR="00377A14" w:rsidRPr="00377A14" w:rsidRDefault="00377A14" w:rsidP="00377A14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1) A </w:t>
      </w:r>
      <w:r w:rsidR="002C67AE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 felelős, amennyiben az utas a járművön való tartózkodása közben vagy a be-, illetve kiszállása alkalmával a személyszállítással összefüggésben történt esemény következtében meghal, megsérül, testi vagy szellemi épségében egyéb károsodást (a továbbiakban együtt: károsodás) szenved.</w:t>
      </w:r>
    </w:p>
    <w:p w14:paraId="5C426DFD" w14:textId="3BC20F45" w:rsidR="00377A14" w:rsidRPr="00377A14" w:rsidRDefault="00377A14" w:rsidP="00377A14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sz w:val="24"/>
          <w:szCs w:val="24"/>
          <w:lang w:eastAsia="hu-HU"/>
        </w:rPr>
        <w:t xml:space="preserve">(2) Ha az utas </w:t>
      </w:r>
      <w:r>
        <w:rPr>
          <w:rFonts w:eastAsia="Times New Roman" w:cstheme="minorHAnsi"/>
          <w:sz w:val="24"/>
          <w:szCs w:val="24"/>
          <w:lang w:eastAsia="hu-HU"/>
        </w:rPr>
        <w:t>az utazásból való kizáró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 okok</w:t>
      </w:r>
      <w:r w:rsidR="002C67AE">
        <w:rPr>
          <w:rFonts w:eastAsia="Times New Roman" w:cstheme="minorHAnsi"/>
          <w:sz w:val="24"/>
          <w:szCs w:val="24"/>
          <w:lang w:eastAsia="hu-HU"/>
        </w:rPr>
        <w:t xml:space="preserve"> (III. rész/6.)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 valamelyikének fennállása esetén vagy alkalmatlan kísérővel a járműre mégis felszáll, az abból következően elszenvedett, valamint a harmadik személynek vagy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zolgáltatónak okozott károkat maga, illetve törvényes képviselője viseli.</w:t>
      </w:r>
    </w:p>
    <w:p w14:paraId="7B8267AF" w14:textId="49216E3F" w:rsidR="00377A14" w:rsidRPr="00377A14" w:rsidRDefault="00377A14" w:rsidP="00377A14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sz w:val="24"/>
          <w:szCs w:val="24"/>
          <w:lang w:eastAsia="hu-HU"/>
        </w:rPr>
        <w:t xml:space="preserve">(3) Átszállással történő utazásra létrejött személyszállítási szerződés alapján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zolgáltató felelőssége - a be- és kiszállás esetét kivéve - csak abban az esetben terjed ki az utasnak a megállóhelyen, állomáson vagy más várakozóhelyen bekövetkezett balesetből eredő károsodására, amennyiben az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 felróható magatartásának következménye.</w:t>
      </w:r>
    </w:p>
    <w:p w14:paraId="54D0B08A" w14:textId="0C0A101F" w:rsidR="00377A14" w:rsidRPr="00377A14" w:rsidRDefault="00377A14" w:rsidP="00377A14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sz w:val="24"/>
          <w:szCs w:val="24"/>
          <w:lang w:eastAsia="hu-HU"/>
        </w:rPr>
        <w:t xml:space="preserve">(4)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zolgáltatónak, illetve az autóbusz-állomás üzemeltetőjének felelőssége - a (2) bekezdésben foglalt eseten kívül - csak abban az esetben terjed ki az utasnak a megállóhelyen, állomáson vagy más várakozóhelyen - a be- és kiszállás esetét kivéve - bekövetkezett balesetből eredő károsodására, ha az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zolgáltató, illetve az autóbusz-állomás üzemeltetője felróható magatartásának következménye.</w:t>
      </w:r>
    </w:p>
    <w:p w14:paraId="651183A9" w14:textId="3E8C4D99" w:rsidR="00377A14" w:rsidRPr="00377A14" w:rsidRDefault="00377A14" w:rsidP="00377A14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sz w:val="24"/>
          <w:szCs w:val="24"/>
          <w:lang w:eastAsia="hu-HU"/>
        </w:rPr>
        <w:lastRenderedPageBreak/>
        <w:t xml:space="preserve">(5) Az utasnak a személyszállítási szolgáltatással összefüggő balesetből eredő halála vagy sérülése esetében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zolgáltató felelőssége kiterjed az utas tárgyainak vagy kézi-poggyászának, csomagjának - ideértve az utas által magával vitt élő állatokat is - a teljes vagy részleges </w:t>
      </w:r>
      <w:proofErr w:type="spellStart"/>
      <w:r w:rsidRPr="00377A14">
        <w:rPr>
          <w:rFonts w:eastAsia="Times New Roman" w:cstheme="minorHAnsi"/>
          <w:sz w:val="24"/>
          <w:szCs w:val="24"/>
          <w:lang w:eastAsia="hu-HU"/>
        </w:rPr>
        <w:t>elveszéséből</w:t>
      </w:r>
      <w:proofErr w:type="spellEnd"/>
      <w:r w:rsidRPr="00377A14">
        <w:rPr>
          <w:rFonts w:eastAsia="Times New Roman" w:cstheme="minorHAnsi"/>
          <w:sz w:val="24"/>
          <w:szCs w:val="24"/>
          <w:lang w:eastAsia="hu-HU"/>
        </w:rPr>
        <w:t xml:space="preserve"> vagy sérüléséből származó károkra is.</w:t>
      </w:r>
    </w:p>
    <w:p w14:paraId="6BF4C8F4" w14:textId="0034F6FF" w:rsidR="00377A14" w:rsidRPr="00377A14" w:rsidRDefault="00377A14" w:rsidP="00377A14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sz w:val="24"/>
          <w:szCs w:val="24"/>
          <w:lang w:eastAsia="hu-HU"/>
        </w:rPr>
        <w:t xml:space="preserve">(6) A </w:t>
      </w:r>
      <w:r w:rsidR="002C67AE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 a felelősség alól olyan mértékben mentesül, amilyen mértékben az esemény az utas hibájának a következménye.</w:t>
      </w:r>
    </w:p>
    <w:p w14:paraId="3262FD23" w14:textId="57CEEEB7" w:rsidR="007E4AB6" w:rsidRPr="00377A14" w:rsidRDefault="00377A14" w:rsidP="00025A2C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b/>
          <w:bCs/>
          <w:sz w:val="24"/>
          <w:szCs w:val="24"/>
          <w:lang w:eastAsia="hu-HU"/>
        </w:rPr>
        <w:t> </w:t>
      </w:r>
      <w:r w:rsidRPr="00377A14">
        <w:rPr>
          <w:rFonts w:eastAsia="Times New Roman" w:cstheme="minorHAnsi"/>
          <w:sz w:val="24"/>
          <w:szCs w:val="24"/>
          <w:lang w:eastAsia="hu-HU"/>
        </w:rPr>
        <w:t>(</w:t>
      </w:r>
      <w:r w:rsidR="004B0CC7">
        <w:rPr>
          <w:rFonts w:eastAsia="Times New Roman" w:cstheme="minorHAnsi"/>
          <w:sz w:val="24"/>
          <w:szCs w:val="24"/>
          <w:lang w:eastAsia="hu-HU"/>
        </w:rPr>
        <w:t>7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) A </w:t>
      </w:r>
      <w:r w:rsidR="002C67AE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 a</w:t>
      </w:r>
      <w:r w:rsidR="002C67AE">
        <w:rPr>
          <w:rFonts w:eastAsia="Times New Roman" w:cstheme="minorHAnsi"/>
          <w:sz w:val="24"/>
          <w:szCs w:val="24"/>
          <w:lang w:eastAsia="hu-HU"/>
        </w:rPr>
        <w:t xml:space="preserve">z 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(5) bekezdésében foglaltakon kívül csak akkor felelős a jármű utasterébe bevitt tárgyaknak, kézipoggyásznak, csomagnak vagy élő állatoknak a teljes vagy részleges </w:t>
      </w:r>
      <w:proofErr w:type="spellStart"/>
      <w:r w:rsidRPr="00377A14">
        <w:rPr>
          <w:rFonts w:eastAsia="Times New Roman" w:cstheme="minorHAnsi"/>
          <w:sz w:val="24"/>
          <w:szCs w:val="24"/>
          <w:lang w:eastAsia="hu-HU"/>
        </w:rPr>
        <w:t>elveszéséért</w:t>
      </w:r>
      <w:proofErr w:type="spellEnd"/>
      <w:r w:rsidRPr="00377A14">
        <w:rPr>
          <w:rFonts w:eastAsia="Times New Roman" w:cstheme="minorHAnsi"/>
          <w:sz w:val="24"/>
          <w:szCs w:val="24"/>
          <w:lang w:eastAsia="hu-HU"/>
        </w:rPr>
        <w:t xml:space="preserve"> vagy sérüléséért, ha a kárt a </w:t>
      </w:r>
      <w:r w:rsidR="002C67AE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 felróható magatartása okozta.</w:t>
      </w:r>
      <w:r w:rsidR="00025A2C" w:rsidRPr="00025A2C">
        <w:rPr>
          <w:rFonts w:ascii="Calibri" w:hAnsi="Calibri" w:cs="Calibri"/>
          <w:color w:val="0D0D0D"/>
          <w:sz w:val="24"/>
          <w:szCs w:val="24"/>
        </w:rPr>
        <w:t xml:space="preserve"> </w:t>
      </w:r>
      <w:r w:rsidR="00025A2C" w:rsidRPr="00C12A11">
        <w:rPr>
          <w:rFonts w:ascii="Calibri" w:hAnsi="Calibri" w:cs="Calibri"/>
          <w:color w:val="0D0D0D"/>
          <w:sz w:val="24"/>
          <w:szCs w:val="24"/>
        </w:rPr>
        <w:t>A kézipoggyász összértéke maximum 100 000 Ft lehet.</w:t>
      </w:r>
      <w:r w:rsidR="00025A2C" w:rsidRPr="00025A2C">
        <w:rPr>
          <w:rFonts w:ascii="Calibri" w:hAnsi="Calibri" w:cs="Calibri"/>
          <w:color w:val="0D0D0D"/>
          <w:sz w:val="24"/>
          <w:szCs w:val="24"/>
        </w:rPr>
        <w:t xml:space="preserve"> </w:t>
      </w:r>
      <w:r w:rsidR="00025A2C" w:rsidRPr="00C12A11">
        <w:rPr>
          <w:rFonts w:ascii="Calibri" w:hAnsi="Calibri" w:cs="Calibri"/>
          <w:color w:val="0D0D0D"/>
          <w:sz w:val="24"/>
          <w:szCs w:val="24"/>
        </w:rPr>
        <w:t xml:space="preserve">A </w:t>
      </w:r>
      <w:r w:rsidR="00F05A4A">
        <w:rPr>
          <w:rFonts w:ascii="Calibri" w:hAnsi="Calibri" w:cs="Calibri"/>
          <w:color w:val="0D0D0D"/>
          <w:sz w:val="24"/>
          <w:szCs w:val="24"/>
        </w:rPr>
        <w:t>S</w:t>
      </w:r>
      <w:r w:rsidR="00025A2C" w:rsidRPr="00C12A11">
        <w:rPr>
          <w:rFonts w:ascii="Calibri" w:hAnsi="Calibri" w:cs="Calibri"/>
          <w:color w:val="0D0D0D"/>
          <w:sz w:val="24"/>
          <w:szCs w:val="24"/>
        </w:rPr>
        <w:t>zolgáltató a kézipoggyászban bekövetkezett kárért vétkessége esetén magasabb összegű kártérítést nem fizet, mint amennyit útipoggyász teljes elvesztése esetén kellene fizetnie</w:t>
      </w:r>
      <w:r w:rsidR="00025A2C">
        <w:rPr>
          <w:rFonts w:ascii="Calibri" w:hAnsi="Calibri" w:cs="Calibri"/>
          <w:color w:val="0D0D0D"/>
          <w:sz w:val="24"/>
          <w:szCs w:val="24"/>
        </w:rPr>
        <w:t>.</w:t>
      </w:r>
    </w:p>
    <w:p w14:paraId="08828D6C" w14:textId="47134288" w:rsidR="00377A14" w:rsidRDefault="00377A14" w:rsidP="00025A2C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377A14">
        <w:rPr>
          <w:rFonts w:eastAsia="Times New Roman" w:cstheme="minorHAnsi"/>
          <w:sz w:val="24"/>
          <w:szCs w:val="24"/>
          <w:lang w:eastAsia="hu-HU"/>
        </w:rPr>
        <w:t>(</w:t>
      </w:r>
      <w:r w:rsidR="004B0CC7">
        <w:rPr>
          <w:rFonts w:eastAsia="Times New Roman" w:cstheme="minorHAnsi"/>
          <w:sz w:val="24"/>
          <w:szCs w:val="24"/>
          <w:lang w:eastAsia="hu-HU"/>
        </w:rPr>
        <w:t>8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) A </w:t>
      </w:r>
      <w:r w:rsidR="00D3251E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 xml:space="preserve">zolgáltató nem felel az utas őrizetében lévő kézipoggyász, csomag vagy élő állat szállítása során a tevékenységi körén kívül eső okból bekövetkezett károkért. A </w:t>
      </w:r>
      <w:r w:rsidR="00D3251E">
        <w:rPr>
          <w:rFonts w:eastAsia="Times New Roman" w:cstheme="minorHAnsi"/>
          <w:sz w:val="24"/>
          <w:szCs w:val="24"/>
          <w:lang w:eastAsia="hu-HU"/>
        </w:rPr>
        <w:t>S</w:t>
      </w:r>
      <w:r w:rsidRPr="00377A14">
        <w:rPr>
          <w:rFonts w:eastAsia="Times New Roman" w:cstheme="minorHAnsi"/>
          <w:sz w:val="24"/>
          <w:szCs w:val="24"/>
          <w:lang w:eastAsia="hu-HU"/>
        </w:rPr>
        <w:t>zolgáltató nem felel az utas által őrizetlenül hagyott kézipoggyászért, csomagért vagy élő állatért.</w:t>
      </w:r>
    </w:p>
    <w:p w14:paraId="44806561" w14:textId="69E63225" w:rsidR="00CA5F25" w:rsidRPr="00CA5F25" w:rsidRDefault="00CA5F25" w:rsidP="00CA5F2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(</w:t>
      </w:r>
      <w:r w:rsidR="004B0CC7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) </w:t>
      </w:r>
      <w:r w:rsidRPr="00CA5F25">
        <w:rPr>
          <w:color w:val="000000" w:themeColor="text1"/>
          <w:sz w:val="24"/>
          <w:szCs w:val="24"/>
        </w:rPr>
        <w:t>Az az utas, aki kézipoggyászként be nem vihető tárgyat az autóbuszba bevisz, – függetlenül az egyéb törvényes következményektől – felelős a szabály megsértéséből származó károkért.</w:t>
      </w:r>
    </w:p>
    <w:p w14:paraId="4D72814E" w14:textId="3CD76142" w:rsidR="002C67AE" w:rsidRDefault="002C67AE" w:rsidP="002C67AE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2DBAE53D" w14:textId="7F967C66" w:rsidR="002C67AE" w:rsidRPr="00D3251E" w:rsidRDefault="00D3251E" w:rsidP="00D3251E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8"/>
          <w:szCs w:val="28"/>
        </w:rPr>
      </w:pPr>
      <w:r w:rsidRPr="00D3251E">
        <w:rPr>
          <w:rFonts w:ascii="VerdanaPro-Light" w:hAnsi="VerdanaPro-Light" w:cs="VerdanaPro-Light"/>
          <w:sz w:val="28"/>
          <w:szCs w:val="28"/>
        </w:rPr>
        <w:t>3.</w:t>
      </w:r>
      <w:r>
        <w:rPr>
          <w:rFonts w:ascii="VerdanaPro-Light" w:hAnsi="VerdanaPro-Light" w:cs="VerdanaPro-Light"/>
          <w:sz w:val="28"/>
          <w:szCs w:val="28"/>
        </w:rPr>
        <w:t xml:space="preserve"> </w:t>
      </w:r>
      <w:r w:rsidR="002C67AE" w:rsidRPr="00D3251E">
        <w:rPr>
          <w:rFonts w:ascii="VerdanaPro-Light" w:hAnsi="VerdanaPro-Light" w:cs="VerdanaPro-Light"/>
          <w:sz w:val="28"/>
          <w:szCs w:val="28"/>
        </w:rPr>
        <w:t>AZ UTAS FELELŐSSÉGE</w:t>
      </w:r>
    </w:p>
    <w:p w14:paraId="224F293E" w14:textId="1D7ECA36" w:rsidR="00D3251E" w:rsidRPr="00D3251E" w:rsidRDefault="00D3251E" w:rsidP="00D3251E">
      <w:p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D3251E">
        <w:rPr>
          <w:rFonts w:eastAsia="Times New Roman" w:cstheme="minorHAnsi"/>
          <w:sz w:val="24"/>
          <w:szCs w:val="24"/>
          <w:lang w:eastAsia="hu-HU"/>
        </w:rPr>
        <w:t xml:space="preserve"> Az utas felelős minden olyan kárért, amelyet az utasforgalmi létesítményekben, járműben, a jármű utasterében az utas magatartása vagy a magával vitt tárgy, csomag vagy élő állat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D3251E">
        <w:rPr>
          <w:rFonts w:eastAsia="Times New Roman" w:cstheme="minorHAnsi"/>
          <w:sz w:val="24"/>
          <w:szCs w:val="24"/>
          <w:lang w:eastAsia="hu-HU"/>
        </w:rPr>
        <w:t xml:space="preserve">zolgáltatónak okozott, kivéve, ha bizonyítja, hogy a kár a </w:t>
      </w:r>
      <w:r w:rsidR="00F05A4A">
        <w:rPr>
          <w:rFonts w:eastAsia="Times New Roman" w:cstheme="minorHAnsi"/>
          <w:sz w:val="24"/>
          <w:szCs w:val="24"/>
          <w:lang w:eastAsia="hu-HU"/>
        </w:rPr>
        <w:t>S</w:t>
      </w:r>
      <w:r w:rsidRPr="00D3251E">
        <w:rPr>
          <w:rFonts w:eastAsia="Times New Roman" w:cstheme="minorHAnsi"/>
          <w:sz w:val="24"/>
          <w:szCs w:val="24"/>
          <w:lang w:eastAsia="hu-HU"/>
        </w:rPr>
        <w:t xml:space="preserve">zolgáltató vagy harmadik személy hibájából keletkezett, vagy olyan körülményre vezethető vissza, amelyet az utas nem kerülhetett el, és amelynek következményeit nem háríthatta el. Ezen túlmenően az utas felel a felróható magatartása miatt a járművek közlekedését gátló körülmények miatt a </w:t>
      </w:r>
      <w:r>
        <w:rPr>
          <w:rFonts w:eastAsia="Times New Roman" w:cstheme="minorHAnsi"/>
          <w:sz w:val="24"/>
          <w:szCs w:val="24"/>
          <w:lang w:eastAsia="hu-HU"/>
        </w:rPr>
        <w:t>S</w:t>
      </w:r>
      <w:r w:rsidRPr="00D3251E">
        <w:rPr>
          <w:rFonts w:eastAsia="Times New Roman" w:cstheme="minorHAnsi"/>
          <w:sz w:val="24"/>
          <w:szCs w:val="24"/>
          <w:lang w:eastAsia="hu-HU"/>
        </w:rPr>
        <w:t>zolgáltatót ért kárért is.</w:t>
      </w:r>
    </w:p>
    <w:p w14:paraId="7E8A7FA0" w14:textId="77777777" w:rsidR="00D3251E" w:rsidRPr="002C67AE" w:rsidRDefault="00D3251E" w:rsidP="00D3251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5B0F7A48" w14:textId="20B8E7AF" w:rsidR="002C67AE" w:rsidRDefault="002C67AE" w:rsidP="00D325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Ha az autóbuszjárat indulási idejére a megállóhelyen az utas az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autóbuszra történő felszállási (utazási) szándékát ráutaló magatartással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nem jelezte, a lemaradásból, továbbá a leszállási szándék jelzésének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elmulasztása miatti tovább utazásból származó kárért a Szolgáltató nem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felelős.</w:t>
      </w:r>
    </w:p>
    <w:p w14:paraId="709CF5B8" w14:textId="508B892E" w:rsidR="000F6BFA" w:rsidRDefault="000F6BFA" w:rsidP="00D325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C7E638" w14:textId="77777777" w:rsidR="000F6BFA" w:rsidRPr="00D3251E" w:rsidRDefault="000F6BFA" w:rsidP="00D325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594EAB" w14:textId="77777777" w:rsidR="00D3251E" w:rsidRPr="00D3251E" w:rsidRDefault="00D3251E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D2F82A" w14:textId="14267E09" w:rsidR="002C67AE" w:rsidRPr="00D3251E" w:rsidRDefault="00D3251E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3251E">
        <w:rPr>
          <w:rFonts w:cstheme="minorHAnsi"/>
          <w:sz w:val="28"/>
          <w:szCs w:val="28"/>
        </w:rPr>
        <w:t xml:space="preserve">4. </w:t>
      </w:r>
      <w:r w:rsidR="002C67AE" w:rsidRPr="00D3251E">
        <w:rPr>
          <w:rFonts w:cstheme="minorHAnsi"/>
          <w:sz w:val="28"/>
          <w:szCs w:val="28"/>
        </w:rPr>
        <w:t>A</w:t>
      </w:r>
      <w:r w:rsidRPr="00D3251E">
        <w:rPr>
          <w:rFonts w:cstheme="minorHAnsi"/>
          <w:sz w:val="28"/>
          <w:szCs w:val="28"/>
        </w:rPr>
        <w:t>UTÓBUSZJÁRAT</w:t>
      </w:r>
      <w:r w:rsidR="002C67AE" w:rsidRPr="00D3251E">
        <w:rPr>
          <w:rFonts w:cstheme="minorHAnsi"/>
          <w:sz w:val="28"/>
          <w:szCs w:val="28"/>
        </w:rPr>
        <w:t xml:space="preserve"> </w:t>
      </w:r>
      <w:r w:rsidRPr="00D3251E">
        <w:rPr>
          <w:rFonts w:cstheme="minorHAnsi"/>
          <w:sz w:val="28"/>
          <w:szCs w:val="28"/>
        </w:rPr>
        <w:t>KIMARADÁSÁÉRT</w:t>
      </w:r>
      <w:r w:rsidR="002C67AE" w:rsidRPr="00D3251E">
        <w:rPr>
          <w:rFonts w:cstheme="minorHAnsi"/>
          <w:sz w:val="28"/>
          <w:szCs w:val="28"/>
        </w:rPr>
        <w:t xml:space="preserve"> </w:t>
      </w:r>
      <w:r w:rsidRPr="00D3251E">
        <w:rPr>
          <w:rFonts w:cstheme="minorHAnsi"/>
          <w:sz w:val="28"/>
          <w:szCs w:val="28"/>
        </w:rPr>
        <w:t>ÉS KÉSÉSÉRT VALÓ FELELŐSSÉG</w:t>
      </w:r>
    </w:p>
    <w:p w14:paraId="0431F568" w14:textId="77777777" w:rsidR="00D3251E" w:rsidRPr="00D3251E" w:rsidRDefault="00D3251E" w:rsidP="00D3251E"/>
    <w:p w14:paraId="24C1DA00" w14:textId="2A780B1F" w:rsidR="002C67AE" w:rsidRDefault="002C67AE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A Szolgáltató megtéríti járat kimaradása esetén a meghiúsult utazási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szándékot bizonyító utas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kárát, továbbá a járat 30 percet meghaladó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késése esetén annak az utasnak a kárát, aki az autóbuszjáraton utazott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és – az utazási kedvezményekről szóló kormányrendeletben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meghatározott esetek kivételével – utazási igazolvánnyal rendelkezett,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kivéve, ha</w:t>
      </w:r>
    </w:p>
    <w:p w14:paraId="5A4F5C9B" w14:textId="77777777" w:rsidR="00D3251E" w:rsidRPr="00D3251E" w:rsidRDefault="00D3251E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1DA0E2" w14:textId="6B0A58FD" w:rsidR="002C67AE" w:rsidRPr="00D3251E" w:rsidRDefault="002C67AE" w:rsidP="00D3251E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a járatkimaradást, illetve késést a működési körén kívül eső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elháríthatatlan ok (pl. közlekedést hátráltató időjárási, út- és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forgalmi viszonyok, mint: köd, hó, jég; a menetrend szerinti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útvonalat érintő útelzárás, forgalmi torlódás stb.) idézte elő,</w:t>
      </w:r>
    </w:p>
    <w:p w14:paraId="49A560E0" w14:textId="7A57FA4D" w:rsidR="002C67AE" w:rsidRDefault="002C67AE" w:rsidP="00D3251E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úgy járt el, ahogy az az adott helyzetben – a személy- és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vagyonbiztonság, valamint a menetrend szerinti útvonalmegtartásának elsődlegessége mellett – általában elvárható.</w:t>
      </w:r>
    </w:p>
    <w:p w14:paraId="1C2A49AC" w14:textId="77777777" w:rsidR="00D3251E" w:rsidRPr="00D3251E" w:rsidRDefault="00D3251E" w:rsidP="00D325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59FA6EC" w14:textId="618B0820" w:rsidR="002C67AE" w:rsidRPr="00D3251E" w:rsidRDefault="002C67AE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Az autóbuszjárat kimaradtnak tekintendő, ha egyáltalán nem, vagy 90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percet meghaladó késéssel indul arról a megállóhelyről, ahonnan az utas</w:t>
      </w:r>
      <w:r w:rsidR="00D3251E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utazását megkezdeni szándékozott.</w:t>
      </w:r>
    </w:p>
    <w:p w14:paraId="2AA9D288" w14:textId="6E8A95C1" w:rsidR="007E4AB6" w:rsidRDefault="002C67AE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Kártérítési szempontból nem minősül járatkimaradásnak, illetve késésnek,</w:t>
      </w:r>
      <w:r w:rsidR="007E4AB6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ha az utasok tovább szállításáról a Szolgáltató oly módon gondoskodott,</w:t>
      </w:r>
      <w:r w:rsidR="007E4AB6">
        <w:rPr>
          <w:rFonts w:cstheme="minorHAnsi"/>
          <w:sz w:val="24"/>
          <w:szCs w:val="24"/>
        </w:rPr>
        <w:t xml:space="preserve"> </w:t>
      </w:r>
      <w:r w:rsidRPr="00D3251E">
        <w:rPr>
          <w:rFonts w:cstheme="minorHAnsi"/>
          <w:sz w:val="24"/>
          <w:szCs w:val="24"/>
        </w:rPr>
        <w:t>vagy arra más autóbuszjárattal lehetőség volt úgy, hogy az utas</w:t>
      </w:r>
    </w:p>
    <w:p w14:paraId="559FFF27" w14:textId="77777777" w:rsidR="007E4AB6" w:rsidRPr="00D3251E" w:rsidRDefault="007E4AB6" w:rsidP="00D32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0B57E0" w14:textId="54CC60E0" w:rsidR="002C67AE" w:rsidRPr="007E4AB6" w:rsidRDefault="002C67AE" w:rsidP="007E4AB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4AB6">
        <w:rPr>
          <w:rFonts w:cstheme="minorHAnsi"/>
          <w:sz w:val="24"/>
          <w:szCs w:val="24"/>
        </w:rPr>
        <w:t>járat kimaradása esetén 90 percet,</w:t>
      </w:r>
    </w:p>
    <w:p w14:paraId="485DC813" w14:textId="66F3D251" w:rsidR="002C67AE" w:rsidRPr="007E4AB6" w:rsidRDefault="002C67AE" w:rsidP="00D3251E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4AB6">
        <w:rPr>
          <w:rFonts w:cstheme="minorHAnsi"/>
          <w:sz w:val="24"/>
          <w:szCs w:val="24"/>
        </w:rPr>
        <w:t>járat késése esetén 30 percet meg nem haladó késéssel a</w:t>
      </w:r>
      <w:r w:rsidR="007E4AB6">
        <w:rPr>
          <w:rFonts w:cstheme="minorHAnsi"/>
          <w:sz w:val="24"/>
          <w:szCs w:val="24"/>
        </w:rPr>
        <w:t xml:space="preserve"> </w:t>
      </w:r>
      <w:r w:rsidRPr="007E4AB6">
        <w:rPr>
          <w:rFonts w:cstheme="minorHAnsi"/>
          <w:sz w:val="24"/>
          <w:szCs w:val="24"/>
        </w:rPr>
        <w:t>célállomására megérkezzék.</w:t>
      </w:r>
      <w:r w:rsidR="007E4AB6">
        <w:rPr>
          <w:rFonts w:cstheme="minorHAnsi"/>
          <w:sz w:val="24"/>
          <w:szCs w:val="24"/>
        </w:rPr>
        <w:t xml:space="preserve"> </w:t>
      </w:r>
      <w:r w:rsidRPr="007E4AB6">
        <w:rPr>
          <w:rFonts w:cstheme="minorHAnsi"/>
          <w:sz w:val="24"/>
          <w:szCs w:val="24"/>
        </w:rPr>
        <w:t>Amennyiben járat kimaradása</w:t>
      </w:r>
      <w:r w:rsidR="007E4AB6">
        <w:rPr>
          <w:rFonts w:cstheme="minorHAnsi"/>
          <w:sz w:val="24"/>
          <w:szCs w:val="24"/>
        </w:rPr>
        <w:t xml:space="preserve"> </w:t>
      </w:r>
      <w:r w:rsidRPr="007E4AB6">
        <w:rPr>
          <w:rFonts w:cstheme="minorHAnsi"/>
          <w:sz w:val="24"/>
          <w:szCs w:val="24"/>
        </w:rPr>
        <w:t>esetén az utas az itt említett módon célállomására a járat eredeti</w:t>
      </w:r>
      <w:r w:rsidR="007E4AB6" w:rsidRPr="007E4AB6">
        <w:rPr>
          <w:rFonts w:cstheme="minorHAnsi"/>
          <w:sz w:val="24"/>
          <w:szCs w:val="24"/>
        </w:rPr>
        <w:t xml:space="preserve"> </w:t>
      </w:r>
      <w:r w:rsidRPr="007E4AB6">
        <w:rPr>
          <w:rFonts w:cstheme="minorHAnsi"/>
          <w:sz w:val="24"/>
          <w:szCs w:val="24"/>
        </w:rPr>
        <w:t>menetrend szerinti érkezési idejétől számított 90 percet meg</w:t>
      </w:r>
      <w:r w:rsidR="007E4AB6" w:rsidRPr="007E4AB6">
        <w:rPr>
          <w:rFonts w:cstheme="minorHAnsi"/>
          <w:sz w:val="24"/>
          <w:szCs w:val="24"/>
        </w:rPr>
        <w:t xml:space="preserve"> </w:t>
      </w:r>
      <w:r w:rsidRPr="007E4AB6">
        <w:rPr>
          <w:rFonts w:cstheme="minorHAnsi"/>
          <w:sz w:val="24"/>
          <w:szCs w:val="24"/>
        </w:rPr>
        <w:t>nem haladó késéssel megérkezik, a kártérítés szempontjából</w:t>
      </w:r>
      <w:r w:rsidR="007E4AB6">
        <w:rPr>
          <w:rFonts w:cstheme="minorHAnsi"/>
          <w:sz w:val="24"/>
          <w:szCs w:val="24"/>
        </w:rPr>
        <w:t xml:space="preserve"> </w:t>
      </w:r>
      <w:r w:rsidRPr="007E4AB6">
        <w:rPr>
          <w:rFonts w:cstheme="minorHAnsi"/>
          <w:sz w:val="24"/>
          <w:szCs w:val="24"/>
        </w:rPr>
        <w:t>úgy kell tekinteni, mintha a kimaradt járattal utazott volna.</w:t>
      </w:r>
    </w:p>
    <w:p w14:paraId="51B8887D" w14:textId="78D04E21" w:rsidR="002C67AE" w:rsidRDefault="002C67AE" w:rsidP="007E4AB6">
      <w:pPr>
        <w:shd w:val="clear" w:color="auto" w:fill="FFFFFF"/>
        <w:spacing w:after="0" w:line="405" w:lineRule="atLeast"/>
        <w:ind w:firstLine="708"/>
        <w:jc w:val="both"/>
        <w:rPr>
          <w:rFonts w:cstheme="minorHAnsi"/>
          <w:sz w:val="24"/>
          <w:szCs w:val="24"/>
        </w:rPr>
      </w:pPr>
      <w:r w:rsidRPr="00D3251E">
        <w:rPr>
          <w:rFonts w:cstheme="minorHAnsi"/>
          <w:sz w:val="24"/>
          <w:szCs w:val="24"/>
        </w:rPr>
        <w:t>• A kártérítés alapja a bizonyított kár.</w:t>
      </w:r>
    </w:p>
    <w:p w14:paraId="6A524CC2" w14:textId="77777777" w:rsidR="000F6BFA" w:rsidRPr="00377A14" w:rsidRDefault="000F6BFA" w:rsidP="007E4AB6">
      <w:pPr>
        <w:shd w:val="clear" w:color="auto" w:fill="FFFFFF"/>
        <w:spacing w:after="0" w:line="405" w:lineRule="atLeast"/>
        <w:ind w:firstLine="708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2A71CDC" w14:textId="6C5E74B8" w:rsidR="003B5A52" w:rsidRPr="000F6BFA" w:rsidRDefault="000F6BF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6BFA">
        <w:rPr>
          <w:color w:val="000000" w:themeColor="text1"/>
          <w:sz w:val="24"/>
          <w:szCs w:val="24"/>
        </w:rPr>
        <w:t xml:space="preserve">Helyi szolgáltatási szerződés a </w:t>
      </w:r>
      <w:proofErr w:type="spellStart"/>
      <w:r w:rsidRPr="000F6BFA">
        <w:rPr>
          <w:color w:val="000000" w:themeColor="text1"/>
          <w:sz w:val="24"/>
          <w:szCs w:val="24"/>
        </w:rPr>
        <w:t>törölt</w:t>
      </w:r>
      <w:proofErr w:type="spellEnd"/>
      <w:r w:rsidRPr="000F6BFA">
        <w:rPr>
          <w:color w:val="000000" w:themeColor="text1"/>
          <w:sz w:val="24"/>
          <w:szCs w:val="24"/>
        </w:rPr>
        <w:t>, ill. kimaradt menetek meghatározását és következményét más módon is szabályozhatja.</w:t>
      </w:r>
    </w:p>
    <w:p w14:paraId="0A81F677" w14:textId="77777777" w:rsidR="00AD727F" w:rsidRPr="00C12A11" w:rsidRDefault="00AD727F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2031AAEA" w14:textId="66F87D63" w:rsidR="00AD727F" w:rsidRDefault="009D76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5</w:t>
      </w:r>
      <w:r w:rsidR="00AD727F" w:rsidRPr="00C12A11">
        <w:rPr>
          <w:rFonts w:ascii="Calibri" w:hAnsi="Calibri" w:cs="Calibri"/>
          <w:color w:val="0D0D0D"/>
          <w:sz w:val="28"/>
          <w:szCs w:val="28"/>
        </w:rPr>
        <w:t>. UTASTÁJÉKOZTATÁS</w:t>
      </w:r>
    </w:p>
    <w:p w14:paraId="4BF33864" w14:textId="77777777" w:rsidR="00553B7E" w:rsidRDefault="00553B7E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8"/>
          <w:szCs w:val="28"/>
        </w:rPr>
      </w:pPr>
    </w:p>
    <w:p w14:paraId="320B520A" w14:textId="7F9B3B1A" w:rsidR="00553B7E" w:rsidRPr="00553B7E" w:rsidRDefault="00553B7E" w:rsidP="008A75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12A11">
        <w:rPr>
          <w:rFonts w:ascii="Calibri" w:hAnsi="Calibri" w:cs="Calibri"/>
          <w:sz w:val="24"/>
          <w:szCs w:val="24"/>
        </w:rPr>
        <w:t>A Szolgáltató az üzletszabályzatban szereplő szolgáltatásairól, menetrendről az autóbuszain, a járművek utasterében elhelyezett („függő zseb” típusú) szórólap tartókban elhelyezett, ingyenesen elérhető tájékoztatók által, a megállókban elhelyezett táblákon, valamint szóban az autóbuszvezetőknél ad tájékoztatást,  illetve üzemidőben - üzemi napokon menetidőben –  az utasforgalom számára kihirdetett telefonszámokon nyújt  utastájékoztatást a szolgáltatással kapcsolatban, illetve forgalmi kérdésekben, valamint talált tárgyakról is itt ad felvilágosítást</w:t>
      </w:r>
      <w:r w:rsidR="00025A2C">
        <w:rPr>
          <w:rFonts w:ascii="Calibri" w:hAnsi="Calibri" w:cs="Calibri"/>
          <w:sz w:val="24"/>
          <w:szCs w:val="24"/>
        </w:rPr>
        <w:t>.</w:t>
      </w:r>
    </w:p>
    <w:p w14:paraId="37B00237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  <w:u w:val="single"/>
        </w:rPr>
        <w:t>Utastájékoztatás:</w:t>
      </w:r>
    </w:p>
    <w:p w14:paraId="7651C66D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a)     Előre látható - tervezett menetrendi eltérésről -</w:t>
      </w:r>
    </w:p>
    <w:p w14:paraId="3A364A9E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lastRenderedPageBreak/>
        <w:t>·       a járművezetők,</w:t>
      </w:r>
    </w:p>
    <w:p w14:paraId="4FD97586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·       a helyszínen élőszóban a zavarelhárításért felelős személy,</w:t>
      </w:r>
    </w:p>
    <w:p w14:paraId="647E859F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·       több órán keresztül fenn álló zavar esetén – elsősorban a zavart pontokon – írásban, a megállóhelyre kihelyezett felírat formájában</w:t>
      </w:r>
      <w:r w:rsidRPr="00C009C9">
        <w:rPr>
          <w:color w:val="000000" w:themeColor="text1"/>
          <w:u w:val="single"/>
        </w:rPr>
        <w:t>,</w:t>
      </w:r>
    </w:p>
    <w:p w14:paraId="36CD026D" w14:textId="012406C2" w:rsidR="009D0826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 xml:space="preserve">·       telefonos érdeklődésre a megbízó közlekedésszervezője és a </w:t>
      </w:r>
      <w:r w:rsidR="00F05A4A">
        <w:rPr>
          <w:color w:val="000000" w:themeColor="text1"/>
        </w:rPr>
        <w:t>S</w:t>
      </w:r>
      <w:r w:rsidRPr="00C009C9">
        <w:rPr>
          <w:color w:val="000000" w:themeColor="text1"/>
        </w:rPr>
        <w:t xml:space="preserve">zolgáltató forgalmi vezetője által </w:t>
      </w:r>
      <w:r>
        <w:rPr>
          <w:color w:val="000000" w:themeColor="text1"/>
        </w:rPr>
        <w:t xml:space="preserve">  </w:t>
      </w:r>
    </w:p>
    <w:p w14:paraId="64D90CD6" w14:textId="0D27469F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megbízott személy által,</w:t>
      </w:r>
    </w:p>
    <w:p w14:paraId="75CE530B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·       több napos menetendi eltérés esetén a megbízó honlapján történik tájékoztatás.</w:t>
      </w:r>
    </w:p>
    <w:p w14:paraId="0754BD05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b)     Előre nem látható azonnali intézkedést igénylő zavar esetén;</w:t>
      </w:r>
    </w:p>
    <w:p w14:paraId="58E40B35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·       a járművezetők,</w:t>
      </w:r>
    </w:p>
    <w:p w14:paraId="3F8ED868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·       élőszóban a zavarelhárításáért felelős személy,</w:t>
      </w:r>
    </w:p>
    <w:p w14:paraId="6610D3B0" w14:textId="2310B7CD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 xml:space="preserve">·       telefonos érdeklődésre a megbízó közlekedésszervezője és a </w:t>
      </w:r>
      <w:r w:rsidR="00F05A4A">
        <w:rPr>
          <w:color w:val="000000" w:themeColor="text1"/>
        </w:rPr>
        <w:t>S</w:t>
      </w:r>
      <w:r w:rsidRPr="00C009C9">
        <w:rPr>
          <w:color w:val="000000" w:themeColor="text1"/>
        </w:rPr>
        <w:t>zolgáltató forgalmi vezetője által megbízott személy ad tájékoztatást.</w:t>
      </w:r>
    </w:p>
    <w:p w14:paraId="2E95F2D6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c)     Tervezett forgalmi rend (pl. menetrend, útvonal) változás esetén;</w:t>
      </w:r>
    </w:p>
    <w:p w14:paraId="4991C4CC" w14:textId="77777777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>·       a járművezetők,</w:t>
      </w:r>
    </w:p>
    <w:p w14:paraId="7837A3C4" w14:textId="55E854DE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 xml:space="preserve">·       írásban a </w:t>
      </w:r>
      <w:r w:rsidR="00F05A4A">
        <w:rPr>
          <w:color w:val="000000" w:themeColor="text1"/>
        </w:rPr>
        <w:t>S</w:t>
      </w:r>
      <w:r w:rsidRPr="00C009C9">
        <w:rPr>
          <w:color w:val="000000" w:themeColor="text1"/>
        </w:rPr>
        <w:t xml:space="preserve">zolgáltató járművekre, megállóhelyre kihelyezett, felírat formájában, menetrend változás esetén a menetrend </w:t>
      </w:r>
      <w:proofErr w:type="gramStart"/>
      <w:r w:rsidRPr="00C009C9">
        <w:rPr>
          <w:color w:val="000000" w:themeColor="text1"/>
        </w:rPr>
        <w:t>cseréjével,.</w:t>
      </w:r>
      <w:proofErr w:type="gramEnd"/>
    </w:p>
    <w:p w14:paraId="0992985B" w14:textId="7B82A765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 xml:space="preserve">·       élőszóban, vagy telefonos érdeklődésre a megbízó közlekedésszervezője és a </w:t>
      </w:r>
      <w:r w:rsidR="00F05A4A">
        <w:rPr>
          <w:color w:val="000000" w:themeColor="text1"/>
        </w:rPr>
        <w:t>S</w:t>
      </w:r>
      <w:r w:rsidRPr="00C009C9">
        <w:rPr>
          <w:color w:val="000000" w:themeColor="text1"/>
        </w:rPr>
        <w:t>zolgáltató forgalmi vezetője által megbízott személy által,</w:t>
      </w:r>
    </w:p>
    <w:p w14:paraId="57EBA22A" w14:textId="4DC30A96" w:rsidR="009D0826" w:rsidRPr="00C009C9" w:rsidRDefault="009D0826" w:rsidP="009D0826">
      <w:pPr>
        <w:jc w:val="both"/>
        <w:rPr>
          <w:color w:val="000000" w:themeColor="text1"/>
        </w:rPr>
      </w:pPr>
      <w:r w:rsidRPr="00C009C9">
        <w:rPr>
          <w:color w:val="000000" w:themeColor="text1"/>
        </w:rPr>
        <w:t xml:space="preserve">·       a </w:t>
      </w:r>
      <w:r w:rsidR="00F05A4A">
        <w:rPr>
          <w:color w:val="000000" w:themeColor="text1"/>
        </w:rPr>
        <w:t>M</w:t>
      </w:r>
      <w:r w:rsidRPr="00C009C9">
        <w:rPr>
          <w:color w:val="000000" w:themeColor="text1"/>
        </w:rPr>
        <w:t>eg</w:t>
      </w:r>
      <w:r>
        <w:rPr>
          <w:color w:val="000000" w:themeColor="text1"/>
        </w:rPr>
        <w:t>rendelő</w:t>
      </w:r>
      <w:r w:rsidRPr="00C009C9">
        <w:rPr>
          <w:color w:val="000000" w:themeColor="text1"/>
        </w:rPr>
        <w:t xml:space="preserve"> és a </w:t>
      </w:r>
      <w:r w:rsidR="00F05A4A">
        <w:rPr>
          <w:color w:val="000000" w:themeColor="text1"/>
        </w:rPr>
        <w:t>S</w:t>
      </w:r>
      <w:r w:rsidRPr="00C009C9">
        <w:rPr>
          <w:color w:val="000000" w:themeColor="text1"/>
        </w:rPr>
        <w:t>zolgáltató honlapján történik tájékoztatás.</w:t>
      </w:r>
    </w:p>
    <w:p w14:paraId="5D2A9ABA" w14:textId="5CBFDDB1" w:rsidR="00755688" w:rsidRPr="00C12A11" w:rsidRDefault="00755688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47A8B906" w14:textId="6C147A5A" w:rsidR="00755688" w:rsidRPr="00C12A11" w:rsidRDefault="00755688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  <w:u w:val="single"/>
        </w:rPr>
      </w:pPr>
      <w:r w:rsidRPr="00C12A11">
        <w:rPr>
          <w:rFonts w:ascii="Calibri" w:hAnsi="Calibri" w:cs="Calibri"/>
          <w:color w:val="0D0D0D"/>
          <w:sz w:val="24"/>
          <w:szCs w:val="24"/>
          <w:u w:val="single"/>
        </w:rPr>
        <w:t>Tájékoztatás</w:t>
      </w:r>
      <w:r w:rsidR="009D0826">
        <w:rPr>
          <w:rFonts w:ascii="Calibri" w:hAnsi="Calibri" w:cs="Calibri"/>
          <w:color w:val="0D0D0D"/>
          <w:sz w:val="24"/>
          <w:szCs w:val="24"/>
          <w:u w:val="single"/>
        </w:rPr>
        <w:t>t</w:t>
      </w:r>
      <w:r w:rsidRPr="00C12A11">
        <w:rPr>
          <w:rFonts w:ascii="Calibri" w:hAnsi="Calibri" w:cs="Calibri"/>
          <w:color w:val="0D0D0D"/>
          <w:sz w:val="24"/>
          <w:szCs w:val="24"/>
          <w:u w:val="single"/>
        </w:rPr>
        <w:t xml:space="preserve"> az utazási feltételekről</w:t>
      </w:r>
    </w:p>
    <w:p w14:paraId="391834EA" w14:textId="2040FA4A" w:rsidR="008E1FEC" w:rsidRPr="00C12A11" w:rsidRDefault="008E1FEC" w:rsidP="008E1FE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</w:rPr>
      </w:pPr>
      <w:r w:rsidRPr="00C12A11">
        <w:rPr>
          <w:rFonts w:ascii="Calibri" w:hAnsi="Calibri" w:cs="Calibri"/>
          <w:color w:val="0D0D0D"/>
          <w:sz w:val="24"/>
          <w:szCs w:val="24"/>
        </w:rPr>
        <w:t xml:space="preserve">a </w:t>
      </w:r>
      <w:r>
        <w:rPr>
          <w:rFonts w:ascii="Calibri" w:hAnsi="Calibri" w:cs="Calibri"/>
          <w:color w:val="0D0D0D"/>
          <w:sz w:val="24"/>
          <w:szCs w:val="24"/>
        </w:rPr>
        <w:t>M</w:t>
      </w:r>
      <w:r w:rsidRPr="00C12A11">
        <w:rPr>
          <w:rFonts w:ascii="Calibri" w:hAnsi="Calibri" w:cs="Calibri"/>
          <w:color w:val="0D0D0D"/>
          <w:sz w:val="24"/>
          <w:szCs w:val="24"/>
        </w:rPr>
        <w:t>eg</w:t>
      </w:r>
      <w:r>
        <w:rPr>
          <w:rFonts w:ascii="Calibri" w:hAnsi="Calibri" w:cs="Calibri"/>
          <w:color w:val="0D0D0D"/>
          <w:sz w:val="24"/>
          <w:szCs w:val="24"/>
        </w:rPr>
        <w:t>rendelő</w:t>
      </w:r>
      <w:r w:rsidRPr="00C12A11">
        <w:rPr>
          <w:rFonts w:ascii="Calibri" w:hAnsi="Calibri" w:cs="Calibri"/>
          <w:color w:val="0D0D0D"/>
          <w:sz w:val="24"/>
          <w:szCs w:val="24"/>
        </w:rPr>
        <w:t xml:space="preserve"> és a </w:t>
      </w:r>
      <w:r>
        <w:rPr>
          <w:rFonts w:ascii="Calibri" w:hAnsi="Calibri" w:cs="Calibri"/>
          <w:color w:val="0D0D0D"/>
          <w:sz w:val="24"/>
          <w:szCs w:val="24"/>
        </w:rPr>
        <w:t>S</w:t>
      </w:r>
      <w:r w:rsidRPr="00C12A11">
        <w:rPr>
          <w:rFonts w:ascii="Calibri" w:hAnsi="Calibri" w:cs="Calibri"/>
          <w:color w:val="0D0D0D"/>
          <w:sz w:val="24"/>
          <w:szCs w:val="24"/>
        </w:rPr>
        <w:t>zolgáltató</w:t>
      </w:r>
      <w:r>
        <w:rPr>
          <w:rFonts w:ascii="Calibri" w:hAnsi="Calibri" w:cs="Calibri"/>
          <w:color w:val="0D0D0D"/>
          <w:sz w:val="24"/>
          <w:szCs w:val="24"/>
        </w:rPr>
        <w:t xml:space="preserve"> a</w:t>
      </w:r>
      <w:r w:rsidRPr="00C12A11">
        <w:rPr>
          <w:rFonts w:ascii="Calibri" w:hAnsi="Calibri" w:cs="Calibri"/>
          <w:color w:val="0D0D0D"/>
          <w:sz w:val="24"/>
          <w:szCs w:val="24"/>
        </w:rPr>
        <w:t xml:space="preserve"> honlapján</w:t>
      </w:r>
      <w:r>
        <w:rPr>
          <w:rFonts w:ascii="Calibri" w:hAnsi="Calibri" w:cs="Calibri"/>
          <w:color w:val="0D0D0D"/>
          <w:sz w:val="24"/>
          <w:szCs w:val="24"/>
        </w:rPr>
        <w:t xml:space="preserve"> ad.</w:t>
      </w:r>
    </w:p>
    <w:p w14:paraId="18741B5C" w14:textId="77777777" w:rsidR="0083141B" w:rsidRPr="00C12A11" w:rsidRDefault="0083141B" w:rsidP="008A756C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5989EF7" w14:textId="184513A1" w:rsidR="00035989" w:rsidRPr="00035989" w:rsidRDefault="00035989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8E1FEC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egrendelő közzéteszi honlapján a hatályos díjszabást, valamint valamennyi információt, mely a szolgáltatás igénybevételével kapcsolatos.</w:t>
      </w:r>
    </w:p>
    <w:p w14:paraId="037D4AB5" w14:textId="09CDAFD5" w:rsidR="0083141B" w:rsidRPr="00C12A11" w:rsidRDefault="0083141B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2DF27F7" w14:textId="42E87A80" w:rsidR="0083141B" w:rsidRDefault="00B7415D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83141B" w:rsidRPr="00C12A11">
        <w:rPr>
          <w:rFonts w:ascii="Calibri" w:hAnsi="Calibri" w:cs="Calibri"/>
          <w:sz w:val="28"/>
          <w:szCs w:val="28"/>
        </w:rPr>
        <w:t>. TALÁLT TÁRGYAK KEZELÉSE</w:t>
      </w:r>
    </w:p>
    <w:p w14:paraId="6A30885A" w14:textId="77777777" w:rsidR="00B95D34" w:rsidRPr="00C12A11" w:rsidRDefault="00B95D34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14:paraId="30B1C294" w14:textId="441D6350" w:rsidR="00EE2310" w:rsidRDefault="00B95D34" w:rsidP="00B95D34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 megtalált vagy mások által talált és átadott tárgyakat a Szolgáltató átmeneti időszakra megőrzi és igazolt tulajdonosa jelentkezésekor azt részére átadja.</w:t>
      </w:r>
    </w:p>
    <w:p w14:paraId="3677C729" w14:textId="77777777" w:rsidR="00B70EFE" w:rsidRDefault="00B70EFE" w:rsidP="00B95D34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</w:p>
    <w:p w14:paraId="0BF31D2C" w14:textId="0316BF2E" w:rsidR="00B95D34" w:rsidRDefault="00B95D34" w:rsidP="00B70EFE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 Szolgáltató megőrzésre nem vesz át egészségügyi szempontból kifogásolható</w:t>
      </w:r>
      <w:r w:rsidR="00B70EFE">
        <w:rPr>
          <w:rFonts w:ascii="VerdanaPro-Light" w:hAnsi="VerdanaPro-Light" w:cs="VerdanaPro-Light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tárgyakat.</w:t>
      </w:r>
    </w:p>
    <w:p w14:paraId="1AB10694" w14:textId="77777777" w:rsidR="009D0826" w:rsidRDefault="009D0826" w:rsidP="00B70EFE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14561E75" w14:textId="77777777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>A járműveken felejtett, talált tárgyakat a járművezető - az egészségügyi, biztonsági vagy terjedelmi ok miatt biztonságosan nem kezelhetők kivételével – a tárgynapi üzemzárásig a járművön őrzi. A talált, ill. elveszett tárgyakról érdeklődni;</w:t>
      </w:r>
    </w:p>
    <w:p w14:paraId="46DB2BF2" w14:textId="77777777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>·       járművezetőknél,</w:t>
      </w:r>
    </w:p>
    <w:p w14:paraId="6131BAA7" w14:textId="77777777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lastRenderedPageBreak/>
        <w:t>·       telefonon a közzétett (megállótáblákon található) telefonszámon,</w:t>
      </w:r>
    </w:p>
    <w:p w14:paraId="4BD28D68" w14:textId="2294B531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 xml:space="preserve">·       a megbízó és a </w:t>
      </w:r>
      <w:r w:rsidR="00D2568C">
        <w:rPr>
          <w:color w:val="000000" w:themeColor="text1"/>
          <w:sz w:val="24"/>
          <w:szCs w:val="24"/>
        </w:rPr>
        <w:t>S</w:t>
      </w:r>
      <w:r w:rsidRPr="009D0826">
        <w:rPr>
          <w:color w:val="000000" w:themeColor="text1"/>
          <w:sz w:val="24"/>
          <w:szCs w:val="24"/>
        </w:rPr>
        <w:t>zolgáltató e-mail címén,</w:t>
      </w:r>
    </w:p>
    <w:p w14:paraId="0692EC55" w14:textId="6A4724B7" w:rsidR="00B95D34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 xml:space="preserve">·       a megbízó és a </w:t>
      </w:r>
      <w:r w:rsidR="00D2568C">
        <w:rPr>
          <w:color w:val="000000" w:themeColor="text1"/>
          <w:sz w:val="24"/>
          <w:szCs w:val="24"/>
        </w:rPr>
        <w:t>S</w:t>
      </w:r>
      <w:r w:rsidRPr="009D0826">
        <w:rPr>
          <w:color w:val="000000" w:themeColor="text1"/>
          <w:sz w:val="24"/>
          <w:szCs w:val="24"/>
        </w:rPr>
        <w:t>zolgáltató telephelyén lehet érdeklődni.</w:t>
      </w:r>
    </w:p>
    <w:p w14:paraId="5FF186DC" w14:textId="710C8D92" w:rsidR="00B70EFE" w:rsidRDefault="00B70EFE" w:rsidP="00B70EF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14:paraId="7C3CF346" w14:textId="17DF9850" w:rsidR="00B70EFE" w:rsidRPr="00B70EFE" w:rsidRDefault="00B7415D" w:rsidP="00B70EF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B70EFE" w:rsidRPr="00B70EFE">
        <w:rPr>
          <w:rFonts w:cstheme="minorHAnsi"/>
          <w:sz w:val="28"/>
          <w:szCs w:val="28"/>
        </w:rPr>
        <w:t>. TALÁLT TÁRGYAK MEGŐRZÉS</w:t>
      </w:r>
    </w:p>
    <w:p w14:paraId="75528EAE" w14:textId="77777777" w:rsid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BCE0C6" w14:textId="035BD6F8" w:rsidR="00B70EFE" w:rsidRP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70EFE">
        <w:rPr>
          <w:rFonts w:cstheme="minorHAnsi"/>
          <w:sz w:val="24"/>
          <w:szCs w:val="24"/>
        </w:rPr>
        <w:t>1. A nyilvántartásba vett talált tárgyakat a Szolgáltató három hónap időtartamig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megőrzi, ezt követen az át nem vett tárgyakat értékesíti.</w:t>
      </w:r>
    </w:p>
    <w:p w14:paraId="517817AB" w14:textId="6E287A89" w:rsidR="00B70EFE" w:rsidRP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70EFE">
        <w:rPr>
          <w:rFonts w:cstheme="minorHAnsi"/>
          <w:sz w:val="24"/>
          <w:szCs w:val="24"/>
        </w:rPr>
        <w:t>2. Az átvett, de romlandósága miatt, vagy más okból el nem tartható tárgy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értékesítéséről a Szolgáltató a leadást követően haladéktalanul gondoskodik.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A nem értékesíthető tárgyak megsemmisítésre kerülnek.</w:t>
      </w:r>
    </w:p>
    <w:p w14:paraId="19429A4A" w14:textId="13A3B7E9" w:rsidR="00B70EFE" w:rsidRP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70EFE">
        <w:rPr>
          <w:rFonts w:cstheme="minorHAnsi"/>
          <w:sz w:val="24"/>
          <w:szCs w:val="24"/>
        </w:rPr>
        <w:t>3. Egyes sajátos tárgyak (nemesfém, drágakő, muzeális tárgy, belföldi vagy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külföldi fizetőeszköz, csekkek, utalványok, egyéb értékpapírok, okmányok,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lőfegyver, lőszer stb.) leadása esetén a Szolgáltató a vonatkozó jogszabályok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szerint jár el, illetve azokat más erre kijelölt szerveknek adja át őrzésre.</w:t>
      </w:r>
    </w:p>
    <w:p w14:paraId="09A0093C" w14:textId="57F93F95" w:rsid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ascii="VerdanaPro-Light" w:hAnsi="VerdanaPro-Light" w:cs="VerdanaPro-Light"/>
          <w:sz w:val="24"/>
          <w:szCs w:val="24"/>
        </w:rPr>
      </w:pPr>
      <w:r w:rsidRPr="00B70EFE">
        <w:rPr>
          <w:rFonts w:cstheme="minorHAnsi"/>
          <w:sz w:val="24"/>
          <w:szCs w:val="24"/>
        </w:rPr>
        <w:t>4. Ha a talált tárgy jelzéséből vagy rendeltetéséből a tulajdonosa</w:t>
      </w:r>
      <w:r>
        <w:rPr>
          <w:rFonts w:cstheme="minorHAnsi"/>
          <w:sz w:val="24"/>
          <w:szCs w:val="24"/>
        </w:rPr>
        <w:t xml:space="preserve"> </w:t>
      </w:r>
      <w:r w:rsidRPr="00B70EFE">
        <w:rPr>
          <w:rFonts w:cstheme="minorHAnsi"/>
          <w:sz w:val="24"/>
          <w:szCs w:val="24"/>
        </w:rPr>
        <w:t>megállapítható, vagy a talált tárgy átvételére jogosult személy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megállapítható, a Szolgáltató a megtalálástól számított 8 napon belül a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tulajdonost vagy más átvételre jogosult személyt értesíti, és jelentkezése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VerdanaPro-Light" w:hAnsi="VerdanaPro-Light" w:cs="VerdanaPro-Light"/>
          <w:sz w:val="24"/>
          <w:szCs w:val="24"/>
        </w:rPr>
        <w:t>esetén részére a tárgyat kiszolgáltatja.</w:t>
      </w:r>
    </w:p>
    <w:p w14:paraId="10090D26" w14:textId="77777777" w:rsidR="00B70EFE" w:rsidRPr="00B70EFE" w:rsidRDefault="00B70EFE" w:rsidP="00B70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3961E" w14:textId="58449931" w:rsidR="00811AD0" w:rsidRPr="00B70EFE" w:rsidRDefault="00B7415D" w:rsidP="00B70EF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8"/>
          <w:szCs w:val="28"/>
        </w:rPr>
      </w:pPr>
      <w:r>
        <w:rPr>
          <w:rFonts w:cstheme="minorHAnsi"/>
          <w:color w:val="0D0D0D"/>
          <w:sz w:val="28"/>
          <w:szCs w:val="28"/>
        </w:rPr>
        <w:t>8</w:t>
      </w:r>
      <w:r w:rsidR="00B70EFE" w:rsidRPr="00B70EFE">
        <w:rPr>
          <w:rFonts w:cstheme="minorHAnsi"/>
          <w:color w:val="0D0D0D"/>
          <w:sz w:val="28"/>
          <w:szCs w:val="28"/>
        </w:rPr>
        <w:t>. TALÁLT TÁRGYAK VISSZAADÁSA</w:t>
      </w:r>
    </w:p>
    <w:p w14:paraId="527DAC3F" w14:textId="77777777" w:rsidR="00B70EFE" w:rsidRPr="00B70EFE" w:rsidRDefault="00B70EFE" w:rsidP="00B70EF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</w:p>
    <w:p w14:paraId="58C55A9F" w14:textId="4767680A" w:rsidR="00B70EFE" w:rsidRDefault="00B70EFE" w:rsidP="00B70EFE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  <w:r>
        <w:rPr>
          <w:rFonts w:ascii="VerdanaPro-Light" w:hAnsi="VerdanaPro-Light" w:cs="VerdanaPro-Light"/>
          <w:sz w:val="24"/>
          <w:szCs w:val="24"/>
        </w:rPr>
        <w:t>Az elhagyott, elvesztett tárgyak kiszolgáltatása – ha igazolt tulajdonosa a leadást követő rövid időn belül jelentkezik annak átvételéért, akkor – a leadás helyén történik.</w:t>
      </w:r>
    </w:p>
    <w:p w14:paraId="650F14E2" w14:textId="77777777" w:rsidR="00B70EFE" w:rsidRPr="00B70EFE" w:rsidRDefault="00B70EFE" w:rsidP="00B70EFE">
      <w:pPr>
        <w:autoSpaceDE w:val="0"/>
        <w:autoSpaceDN w:val="0"/>
        <w:adjustRightInd w:val="0"/>
        <w:spacing w:after="0" w:line="240" w:lineRule="auto"/>
        <w:rPr>
          <w:rFonts w:ascii="VerdanaPro-Light" w:hAnsi="VerdanaPro-Light" w:cs="VerdanaPro-Light"/>
          <w:sz w:val="24"/>
          <w:szCs w:val="24"/>
        </w:rPr>
      </w:pPr>
    </w:p>
    <w:p w14:paraId="4ED1C70E" w14:textId="38E0418F" w:rsidR="00811AD0" w:rsidRDefault="00811AD0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  <w:r w:rsidRPr="00811AD0">
        <w:rPr>
          <w:rFonts w:cstheme="minorHAnsi"/>
          <w:color w:val="0D0D0D"/>
          <w:sz w:val="24"/>
          <w:szCs w:val="24"/>
        </w:rPr>
        <w:t xml:space="preserve">A </w:t>
      </w:r>
      <w:r>
        <w:rPr>
          <w:rFonts w:cstheme="minorHAnsi"/>
          <w:color w:val="0D0D0D"/>
          <w:sz w:val="24"/>
          <w:szCs w:val="24"/>
        </w:rPr>
        <w:t>S</w:t>
      </w:r>
      <w:r w:rsidRPr="00811AD0">
        <w:rPr>
          <w:rFonts w:cstheme="minorHAnsi"/>
          <w:color w:val="0D0D0D"/>
          <w:sz w:val="24"/>
          <w:szCs w:val="24"/>
        </w:rPr>
        <w:t>zolgáltató átvételre jogosultnak azt a személyt tekinti, aki kétséget kizáróan</w:t>
      </w:r>
      <w:r>
        <w:rPr>
          <w:rFonts w:cstheme="minorHAnsi"/>
          <w:color w:val="0D0D0D"/>
          <w:sz w:val="24"/>
          <w:szCs w:val="24"/>
        </w:rPr>
        <w:t xml:space="preserve"> </w:t>
      </w:r>
      <w:r w:rsidRPr="00811AD0">
        <w:rPr>
          <w:rFonts w:cstheme="minorHAnsi"/>
          <w:color w:val="0D0D0D"/>
          <w:sz w:val="24"/>
          <w:szCs w:val="24"/>
        </w:rPr>
        <w:t xml:space="preserve">bizonyítja, hogy a tárgyat ő vesztette el, vagy ő a tárgy tulajdonosa. Az elhagyott, elvesztett tárgyat a </w:t>
      </w:r>
      <w:r w:rsidR="00F05A4A">
        <w:rPr>
          <w:rFonts w:cstheme="minorHAnsi"/>
          <w:color w:val="0D0D0D"/>
          <w:sz w:val="24"/>
          <w:szCs w:val="24"/>
        </w:rPr>
        <w:t>S</w:t>
      </w:r>
      <w:r w:rsidRPr="00811AD0">
        <w:rPr>
          <w:rFonts w:cstheme="minorHAnsi"/>
          <w:color w:val="0D0D0D"/>
          <w:sz w:val="24"/>
          <w:szCs w:val="24"/>
        </w:rPr>
        <w:t>zolgáltató elismervény ellenében adja át, amelyen</w:t>
      </w:r>
      <w:r>
        <w:rPr>
          <w:rFonts w:cstheme="minorHAnsi"/>
          <w:color w:val="0D0D0D"/>
          <w:sz w:val="24"/>
          <w:szCs w:val="24"/>
        </w:rPr>
        <w:t xml:space="preserve"> </w:t>
      </w:r>
      <w:r w:rsidRPr="00811AD0">
        <w:rPr>
          <w:rFonts w:cstheme="minorHAnsi"/>
          <w:color w:val="0D0D0D"/>
          <w:sz w:val="24"/>
          <w:szCs w:val="24"/>
        </w:rPr>
        <w:t>az átadó és átvevő személyi adatai (név, lakcím, személyi igazolvány száma), a</w:t>
      </w:r>
      <w:r>
        <w:rPr>
          <w:rFonts w:cstheme="minorHAnsi"/>
          <w:color w:val="0D0D0D"/>
          <w:sz w:val="24"/>
          <w:szCs w:val="24"/>
        </w:rPr>
        <w:t xml:space="preserve"> </w:t>
      </w:r>
      <w:r w:rsidRPr="00811AD0">
        <w:rPr>
          <w:rFonts w:cstheme="minorHAnsi"/>
          <w:color w:val="0D0D0D"/>
          <w:sz w:val="24"/>
          <w:szCs w:val="24"/>
        </w:rPr>
        <w:t>megtalálás helye, ideje és a talált tárgy jellemzői, tartalma, állapota feltüntetésre</w:t>
      </w:r>
      <w:r>
        <w:rPr>
          <w:rFonts w:cstheme="minorHAnsi"/>
          <w:color w:val="0D0D0D"/>
          <w:sz w:val="24"/>
          <w:szCs w:val="24"/>
        </w:rPr>
        <w:t xml:space="preserve"> </w:t>
      </w:r>
      <w:r w:rsidRPr="00811AD0">
        <w:rPr>
          <w:rFonts w:cstheme="minorHAnsi"/>
          <w:color w:val="0D0D0D"/>
          <w:sz w:val="24"/>
          <w:szCs w:val="24"/>
        </w:rPr>
        <w:t>kerülnek.</w:t>
      </w:r>
    </w:p>
    <w:p w14:paraId="765A0BC6" w14:textId="6BB05E3C" w:rsidR="00B70EFE" w:rsidRDefault="00B70EFE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</w:p>
    <w:p w14:paraId="681C068D" w14:textId="163438A6" w:rsidR="00B7415D" w:rsidRDefault="00B7415D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</w:p>
    <w:p w14:paraId="6C6E0195" w14:textId="533FA3B2" w:rsidR="00B7415D" w:rsidRDefault="00B7415D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</w:p>
    <w:p w14:paraId="4B77B32A" w14:textId="4A212162" w:rsidR="00B7415D" w:rsidRDefault="00B7415D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</w:p>
    <w:p w14:paraId="6040D33E" w14:textId="77777777" w:rsidR="00B7415D" w:rsidRDefault="00B7415D" w:rsidP="008A75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</w:p>
    <w:p w14:paraId="0E79868F" w14:textId="7782B325" w:rsidR="00B95D34" w:rsidRDefault="00B70EFE" w:rsidP="00B70EF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D0D0D"/>
          <w:sz w:val="28"/>
          <w:szCs w:val="28"/>
        </w:rPr>
      </w:pPr>
      <w:r w:rsidRPr="00B70EFE">
        <w:rPr>
          <w:rFonts w:cstheme="minorHAnsi"/>
          <w:color w:val="0D0D0D"/>
          <w:sz w:val="28"/>
          <w:szCs w:val="28"/>
        </w:rPr>
        <w:t>V. RÉSZ</w:t>
      </w:r>
    </w:p>
    <w:p w14:paraId="6C1F9B55" w14:textId="77777777" w:rsidR="00B70EFE" w:rsidRPr="00B70EFE" w:rsidRDefault="00B70EFE" w:rsidP="00B70EF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D0D0D"/>
          <w:sz w:val="28"/>
          <w:szCs w:val="28"/>
        </w:rPr>
      </w:pPr>
    </w:p>
    <w:p w14:paraId="417D9C5D" w14:textId="23D06365" w:rsidR="0091509E" w:rsidRPr="00182BB2" w:rsidRDefault="009D76BA" w:rsidP="008A7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91509E" w:rsidRPr="00182BB2">
        <w:rPr>
          <w:rFonts w:ascii="Calibri" w:hAnsi="Calibri" w:cs="Calibri"/>
          <w:sz w:val="28"/>
          <w:szCs w:val="28"/>
        </w:rPr>
        <w:t>. PANASZKEZELÉS</w:t>
      </w:r>
    </w:p>
    <w:p w14:paraId="1435AED8" w14:textId="0DF5817D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Az utas, illetve a Szolgáltató bármely, a személyszállításhoz kapcsolódó más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szolgáltatását igénybe vevő személy a szolgáltatásokkal kapcsolatos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javaslatait, észrevételeit, sérelmeit, panaszait, illetve elszenvedett kárát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(továbbiakban együtt: panasz) a Szolgáltatónak</w:t>
      </w:r>
      <w:r>
        <w:rPr>
          <w:rFonts w:cstheme="minorHAnsi"/>
          <w:sz w:val="24"/>
          <w:szCs w:val="24"/>
        </w:rPr>
        <w:t>, illetve a Megrendelőnek</w:t>
      </w:r>
      <w:r w:rsidRPr="009D76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Pr="009D76BA">
        <w:rPr>
          <w:rFonts w:cstheme="minorHAnsi"/>
          <w:sz w:val="24"/>
          <w:szCs w:val="24"/>
        </w:rPr>
        <w:t>bejelentheti és kérheti a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kifogásolt esemény vagy magatartás kivizsgálását,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lastRenderedPageBreak/>
        <w:t>illetve javaslatainak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elbírálását. Panasz olyan beadvány benyújtásával tehető, amely tartalmazza</w:t>
      </w:r>
      <w:r w:rsidR="00D56D4C"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 xml:space="preserve">a panaszos és a </w:t>
      </w:r>
      <w:proofErr w:type="spellStart"/>
      <w:r w:rsidRPr="009D76BA">
        <w:rPr>
          <w:rFonts w:cstheme="minorHAnsi"/>
          <w:sz w:val="24"/>
          <w:szCs w:val="24"/>
        </w:rPr>
        <w:t>panaszolt</w:t>
      </w:r>
      <w:proofErr w:type="spellEnd"/>
      <w:r w:rsidRPr="009D76BA">
        <w:rPr>
          <w:rFonts w:cstheme="minorHAnsi"/>
          <w:sz w:val="24"/>
          <w:szCs w:val="24"/>
        </w:rPr>
        <w:t xml:space="preserve"> szolgáltató azonosításához szükséges adatokat, a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feltételezett jogsértés megjelölését, megtörténtének helyét, idejét, a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feltételezett jogsértést megvalósító konkrét magatartás leírását, a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feltételezett jogsértéssel kapcsolatos állításokat alátámasztó tényeket és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bizonyítékokat.</w:t>
      </w:r>
    </w:p>
    <w:p w14:paraId="2DB3A5F1" w14:textId="4F947ED5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Amennyiben az utas panaszt kíván benyújtani, azt a menetrend szerinti járat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igénybevételét vagy annak meghiúsulását követő három hónapon belül kell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megtennie.</w:t>
      </w:r>
    </w:p>
    <w:p w14:paraId="29E3A68B" w14:textId="152C8CD7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A szóbeli panaszról minden esetben (a panasz azonnali kezelése, valamint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személyes és telefonos bejelentés esetén is) sor kerül jegyzőkönyv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felvételére.</w:t>
      </w:r>
    </w:p>
    <w:p w14:paraId="5632E120" w14:textId="76D18FEE" w:rsid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Minden esetben szükséges írásbeli tájékoztatást is nyújtani a panasztevő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részére, kivéve azt az esetet, ha a panasztevő úgy nyilatkozik, hogy arra a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panasz azonnali kezelése miatt nem tart igényt</w:t>
      </w:r>
      <w:r w:rsidR="009D0826">
        <w:rPr>
          <w:rFonts w:cstheme="minorHAnsi"/>
          <w:sz w:val="24"/>
          <w:szCs w:val="24"/>
        </w:rPr>
        <w:t>.</w:t>
      </w:r>
    </w:p>
    <w:p w14:paraId="608BA00F" w14:textId="77777777" w:rsidR="009D0826" w:rsidRPr="009D0826" w:rsidRDefault="009D0826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999659" w14:textId="2261DEA1" w:rsidR="009D0826" w:rsidRPr="009D0826" w:rsidRDefault="009D0826" w:rsidP="009D082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D0D0D"/>
          <w:sz w:val="24"/>
          <w:szCs w:val="24"/>
          <w:u w:val="single"/>
        </w:rPr>
      </w:pPr>
      <w:r w:rsidRPr="009D0826">
        <w:rPr>
          <w:rFonts w:ascii="Calibri" w:hAnsi="Calibri" w:cs="Calibri"/>
          <w:color w:val="0D0D0D"/>
          <w:sz w:val="24"/>
          <w:szCs w:val="24"/>
          <w:u w:val="single"/>
        </w:rPr>
        <w:t>Az utas a szolgáltatásokkal kapcsolatos panaszai beérkezhetnek</w:t>
      </w:r>
    </w:p>
    <w:p w14:paraId="2929A196" w14:textId="77777777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>·       járművezetők által,</w:t>
      </w:r>
    </w:p>
    <w:p w14:paraId="3D28B562" w14:textId="77777777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>·       telefonon,</w:t>
      </w:r>
    </w:p>
    <w:p w14:paraId="5DC34BCA" w14:textId="77777777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>·       írásban, postai vagy elektronikus úton,</w:t>
      </w:r>
    </w:p>
    <w:p w14:paraId="283F6066" w14:textId="5CFD8FB3" w:rsidR="009D0826" w:rsidRPr="009D0826" w:rsidRDefault="009D0826" w:rsidP="009D0826">
      <w:pPr>
        <w:jc w:val="both"/>
        <w:rPr>
          <w:color w:val="000000" w:themeColor="text1"/>
          <w:sz w:val="24"/>
          <w:szCs w:val="24"/>
        </w:rPr>
      </w:pPr>
      <w:r w:rsidRPr="009D0826">
        <w:rPr>
          <w:color w:val="000000" w:themeColor="text1"/>
          <w:sz w:val="24"/>
          <w:szCs w:val="24"/>
        </w:rPr>
        <w:t xml:space="preserve">·       a </w:t>
      </w:r>
      <w:r w:rsidR="00D2568C">
        <w:rPr>
          <w:color w:val="000000" w:themeColor="text1"/>
          <w:sz w:val="24"/>
          <w:szCs w:val="24"/>
        </w:rPr>
        <w:t>M</w:t>
      </w:r>
      <w:r w:rsidRPr="009D0826">
        <w:rPr>
          <w:color w:val="000000" w:themeColor="text1"/>
          <w:sz w:val="24"/>
          <w:szCs w:val="24"/>
        </w:rPr>
        <w:t>egrendelőn keresztül.</w:t>
      </w:r>
    </w:p>
    <w:p w14:paraId="5DC244C0" w14:textId="29749A0C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5CD5A7" w14:textId="5C3D3CC7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A panaszok bejelenthetők szóban (személyesen vagy telefonon) vagy írásban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(levélben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vagy e-mailen). Kárigény bejelentést a Szolgáltató</w:t>
      </w:r>
      <w:r w:rsidR="007B200E">
        <w:rPr>
          <w:rFonts w:cstheme="minorHAnsi"/>
          <w:sz w:val="24"/>
          <w:szCs w:val="24"/>
        </w:rPr>
        <w:t>, illetve a Megrendelő</w:t>
      </w:r>
      <w:r w:rsidRPr="009D76BA">
        <w:rPr>
          <w:rFonts w:cstheme="minorHAnsi"/>
          <w:sz w:val="24"/>
          <w:szCs w:val="24"/>
        </w:rPr>
        <w:t xml:space="preserve"> csak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írásban fogad el.</w:t>
      </w:r>
    </w:p>
    <w:p w14:paraId="55EBC3BE" w14:textId="77777777" w:rsid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A2B32" w14:textId="18E01369" w:rsid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A szóbeli panaszokat a</w:t>
      </w:r>
      <w:r w:rsidR="007B200E">
        <w:rPr>
          <w:rFonts w:cstheme="minorHAnsi"/>
          <w:sz w:val="24"/>
          <w:szCs w:val="24"/>
        </w:rPr>
        <w:t xml:space="preserve"> Megrendelő és a </w:t>
      </w:r>
      <w:r w:rsidRPr="009D76BA">
        <w:rPr>
          <w:rFonts w:cstheme="minorHAnsi"/>
          <w:sz w:val="24"/>
          <w:szCs w:val="24"/>
        </w:rPr>
        <w:t>Szolgáltató</w:t>
      </w:r>
      <w:r w:rsidR="007B200E"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azonnal megvizsgálja és szükség, illetve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lehetőség szerint orvosolja.</w:t>
      </w:r>
    </w:p>
    <w:p w14:paraId="675562E8" w14:textId="77777777" w:rsidR="00EB43FC" w:rsidRDefault="00EB43FC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6D819" w14:textId="77777777" w:rsidR="009D0826" w:rsidRDefault="009D0826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278263" w14:textId="1A97E301" w:rsidR="007B200E" w:rsidRPr="00073E7F" w:rsidRDefault="007B200E" w:rsidP="007B20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D0D0D"/>
          <w:sz w:val="24"/>
          <w:szCs w:val="24"/>
        </w:rPr>
      </w:pPr>
      <w:r w:rsidRPr="00073E7F">
        <w:rPr>
          <w:rFonts w:cstheme="minorHAnsi"/>
          <w:color w:val="0D0D0D"/>
          <w:sz w:val="24"/>
          <w:szCs w:val="24"/>
        </w:rPr>
        <w:t xml:space="preserve">A </w:t>
      </w:r>
      <w:r>
        <w:rPr>
          <w:rFonts w:cstheme="minorHAnsi"/>
          <w:color w:val="0D0D0D"/>
          <w:sz w:val="24"/>
          <w:szCs w:val="24"/>
        </w:rPr>
        <w:t xml:space="preserve">Megrendelő és a </w:t>
      </w:r>
      <w:r w:rsidRPr="00073E7F">
        <w:rPr>
          <w:rFonts w:cstheme="minorHAnsi"/>
          <w:color w:val="0D0D0D"/>
          <w:sz w:val="24"/>
          <w:szCs w:val="24"/>
        </w:rPr>
        <w:t>Szolgáltató a honlapján, valamint az autóbuszokon tájékoztatja az utasokat a székhelyéről, elérhetőségeiről és a panaszügyintézés helyéről.</w:t>
      </w:r>
    </w:p>
    <w:p w14:paraId="607BF763" w14:textId="77777777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7D309" w14:textId="77777777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Olyan esetben, amikor</w:t>
      </w:r>
    </w:p>
    <w:p w14:paraId="58E9AE4A" w14:textId="200C70B3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• a panaszos a szóbeli bejelentésre tett vizsgálattal, annak kezelésével és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eredményével nem ért egyet, az intézkedést nem fogadja el,</w:t>
      </w:r>
    </w:p>
    <w:p w14:paraId="17D03509" w14:textId="77777777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• az azonnali vizsgálatra nincs lehetőség,</w:t>
      </w:r>
    </w:p>
    <w:p w14:paraId="7C698A3E" w14:textId="419CA476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• más jelen lévők a bejelentő állításával ellentéteset, illetve valamely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esemény lefolyásáról mást állítanak, vagy</w:t>
      </w:r>
    </w:p>
    <w:p w14:paraId="6B7EC793" w14:textId="7DB1F9EA" w:rsidR="009D76BA" w:rsidRPr="009D76BA" w:rsidRDefault="009D76BA" w:rsidP="009D7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• a bejelentés tartalmával ellentétes tények a helyszínen azonnal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megállapíthatóak, a bejelentést, az azzal kapcsolatban végzett azonnali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vizsgálatot és annak a bejelentő által el nem fogadott eredményét, illetve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a bejelentéssel ellentétes állításokat, tényeket a Szolgáltató</w:t>
      </w:r>
    </w:p>
    <w:p w14:paraId="2F3D12B7" w14:textId="4B451725" w:rsidR="00D56D4C" w:rsidRPr="00D56D4C" w:rsidRDefault="009D76BA" w:rsidP="00D56D4C">
      <w:pPr>
        <w:jc w:val="both"/>
        <w:rPr>
          <w:color w:val="000000" w:themeColor="text1"/>
          <w:sz w:val="24"/>
          <w:szCs w:val="24"/>
        </w:rPr>
      </w:pPr>
      <w:r w:rsidRPr="009D76BA">
        <w:rPr>
          <w:rFonts w:cstheme="minorHAnsi"/>
          <w:sz w:val="24"/>
          <w:szCs w:val="24"/>
        </w:rPr>
        <w:t>jegyzőkönyvbe foglalja és valamennyi érintettel – továbbá lehetőleg</w:t>
      </w:r>
      <w:r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tanúkkal – aláíratja és feljegyzi nevüket, lakcímüket. A jegyzőkönyv egy</w:t>
      </w:r>
      <w:r w:rsidR="007B200E">
        <w:rPr>
          <w:rFonts w:cstheme="minorHAnsi"/>
          <w:sz w:val="24"/>
          <w:szCs w:val="24"/>
        </w:rPr>
        <w:t xml:space="preserve"> </w:t>
      </w:r>
      <w:r w:rsidRPr="009D76BA">
        <w:rPr>
          <w:rFonts w:cstheme="minorHAnsi"/>
          <w:sz w:val="24"/>
          <w:szCs w:val="24"/>
        </w:rPr>
        <w:t>másolati példányát a bejelentőnek kell átadni</w:t>
      </w:r>
      <w:r w:rsidR="00D56D4C" w:rsidRPr="00D56D4C">
        <w:rPr>
          <w:rFonts w:cstheme="minorHAnsi"/>
          <w:sz w:val="24"/>
          <w:szCs w:val="24"/>
        </w:rPr>
        <w:t>.</w:t>
      </w:r>
      <w:r w:rsidR="00D56D4C" w:rsidRPr="00D56D4C">
        <w:rPr>
          <w:color w:val="000000" w:themeColor="text1"/>
          <w:sz w:val="24"/>
          <w:szCs w:val="24"/>
        </w:rPr>
        <w:t xml:space="preserve"> Amennyiben a telefonon megtett szóbeli bejelentésre tett vizsgálattal a bejelentő nem ért egyet vagy az azonnali vizsgálatra nincs lehetőség, a bejelentést a </w:t>
      </w:r>
      <w:r w:rsidR="00D2568C">
        <w:rPr>
          <w:color w:val="000000" w:themeColor="text1"/>
          <w:sz w:val="24"/>
          <w:szCs w:val="24"/>
        </w:rPr>
        <w:t>S</w:t>
      </w:r>
      <w:r w:rsidR="00D56D4C" w:rsidRPr="00D56D4C">
        <w:rPr>
          <w:color w:val="000000" w:themeColor="text1"/>
          <w:sz w:val="24"/>
          <w:szCs w:val="24"/>
        </w:rPr>
        <w:t>zolgáltató írásban rögzíti.</w:t>
      </w:r>
    </w:p>
    <w:p w14:paraId="286B4053" w14:textId="5503B857" w:rsidR="0091509E" w:rsidRDefault="0091509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5B48" w14:textId="2302A7E8" w:rsidR="009D76BA" w:rsidRDefault="009D76BA" w:rsidP="009D76B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21592A" w14:textId="26F94A3D" w:rsidR="007B200E" w:rsidRP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00E">
        <w:rPr>
          <w:rFonts w:cstheme="minorHAnsi"/>
          <w:sz w:val="24"/>
          <w:szCs w:val="24"/>
        </w:rPr>
        <w:t xml:space="preserve">Az írásban és szóban tett panaszt a </w:t>
      </w:r>
      <w:r>
        <w:rPr>
          <w:rFonts w:cstheme="minorHAnsi"/>
          <w:sz w:val="24"/>
          <w:szCs w:val="24"/>
        </w:rPr>
        <w:t>Megrendelő</w:t>
      </w:r>
      <w:r w:rsidRPr="007B200E">
        <w:rPr>
          <w:rFonts w:cstheme="minorHAnsi"/>
          <w:sz w:val="24"/>
          <w:szCs w:val="24"/>
        </w:rPr>
        <w:t xml:space="preserve"> érdemben megvizsgálja.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Annak eredményét és a tett intézkedéseket harminc napon belül írásban közli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 xml:space="preserve">a panasz benyújtójával. Amennyiben a </w:t>
      </w:r>
      <w:r>
        <w:rPr>
          <w:rFonts w:cstheme="minorHAnsi"/>
          <w:sz w:val="24"/>
          <w:szCs w:val="24"/>
        </w:rPr>
        <w:t>Megrendelő</w:t>
      </w:r>
      <w:r w:rsidRPr="007B200E">
        <w:rPr>
          <w:rFonts w:cstheme="minorHAnsi"/>
          <w:sz w:val="24"/>
          <w:szCs w:val="24"/>
        </w:rPr>
        <w:t xml:space="preserve"> a panaszt elutasítja, azt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megindokolja és írásban tájékoztatást ad a panaszosnak arról, hogy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panaszával - annak jellege szerint - mely hatóság vagy a békéltető testület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eljárását kezdeményezheti és megadja azok elérhetőségét.</w:t>
      </w:r>
    </w:p>
    <w:p w14:paraId="5D0DE967" w14:textId="77777777" w:rsid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C4C67F" w14:textId="72BE5D6F" w:rsid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00E">
        <w:rPr>
          <w:rFonts w:cstheme="minorHAnsi"/>
          <w:sz w:val="24"/>
          <w:szCs w:val="24"/>
        </w:rPr>
        <w:t>Ha a panasz kivizsgálása nem zárható le harminc napon belül, a Szolgáltató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ezen időtartamon belül erről értesíti a bejelentőt és tájékoztatja a lezárás és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 xml:space="preserve">eredményközlés várható időpontjáról. A végleges választ a </w:t>
      </w:r>
      <w:r>
        <w:rPr>
          <w:rFonts w:cstheme="minorHAnsi"/>
          <w:sz w:val="24"/>
          <w:szCs w:val="24"/>
        </w:rPr>
        <w:t xml:space="preserve">Megrendelő </w:t>
      </w:r>
      <w:r w:rsidRPr="007B200E">
        <w:rPr>
          <w:rFonts w:cstheme="minorHAnsi"/>
          <w:sz w:val="24"/>
          <w:szCs w:val="24"/>
        </w:rPr>
        <w:t>legkésőbb a panasz kézhezvételétől számított három hónapon belül megadja.</w:t>
      </w:r>
    </w:p>
    <w:p w14:paraId="0C136A55" w14:textId="77777777" w:rsidR="007B200E" w:rsidRP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AFDFF6" w14:textId="1FCBE67E" w:rsidR="007B200E" w:rsidRP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00E">
        <w:rPr>
          <w:rFonts w:cstheme="minorHAnsi"/>
          <w:sz w:val="24"/>
          <w:szCs w:val="24"/>
        </w:rPr>
        <w:t>A korábbival azonos tartalmú, ugyanazon panaszos által tett ismételt,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továbbá a névtelenül beadott panasz vizsgálata mellőzhető.</w:t>
      </w:r>
    </w:p>
    <w:p w14:paraId="025099DE" w14:textId="77777777" w:rsid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D71BD" w14:textId="43E7D8E7" w:rsid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00E">
        <w:rPr>
          <w:rFonts w:cstheme="minorHAnsi"/>
          <w:sz w:val="24"/>
          <w:szCs w:val="24"/>
        </w:rPr>
        <w:t>A szóbeli panaszról minden esetben (a panasz azonnali kezelése, valamint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személyes és telefonos bejelentés esetén is) sor kerül jegyzőkönyv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felvételére.</w:t>
      </w:r>
    </w:p>
    <w:p w14:paraId="3078DDB3" w14:textId="77777777" w:rsidR="007B200E" w:rsidRP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D5E69A" w14:textId="6F16EBD9" w:rsidR="007B200E" w:rsidRP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00E">
        <w:rPr>
          <w:rFonts w:cstheme="minorHAnsi"/>
          <w:sz w:val="24"/>
          <w:szCs w:val="24"/>
        </w:rPr>
        <w:t>Minden esetben szükséges írásbeli tájékoztatást is nyújtani a panasztevő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részére, kivéve azt az esetet, ha a panasztevő úgy nyilatkozik, hogy arra a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panasz azonnali kezelése miatt nem tart igényt.</w:t>
      </w:r>
    </w:p>
    <w:p w14:paraId="157D2778" w14:textId="77777777" w:rsidR="007B200E" w:rsidRDefault="007B200E" w:rsidP="007B2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08490D" w14:textId="6A6AAF49" w:rsidR="0091509E" w:rsidRPr="007B200E" w:rsidRDefault="007B200E" w:rsidP="00EB43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7B200E">
        <w:rPr>
          <w:rFonts w:cstheme="minorHAnsi"/>
          <w:sz w:val="24"/>
          <w:szCs w:val="24"/>
        </w:rPr>
        <w:t xml:space="preserve">Ha a panaszt a </w:t>
      </w:r>
      <w:r>
        <w:rPr>
          <w:rFonts w:cstheme="minorHAnsi"/>
          <w:sz w:val="24"/>
          <w:szCs w:val="24"/>
        </w:rPr>
        <w:t>Megrendelő</w:t>
      </w:r>
      <w:r w:rsidRPr="007B200E">
        <w:rPr>
          <w:rFonts w:cstheme="minorHAnsi"/>
          <w:sz w:val="24"/>
          <w:szCs w:val="24"/>
        </w:rPr>
        <w:t xml:space="preserve"> nem bírálta el, vagy a </w:t>
      </w:r>
      <w:r>
        <w:rPr>
          <w:rFonts w:cstheme="minorHAnsi"/>
          <w:sz w:val="24"/>
          <w:szCs w:val="24"/>
        </w:rPr>
        <w:t>Megrendelő</w:t>
      </w:r>
      <w:r w:rsidRPr="007B200E">
        <w:rPr>
          <w:rFonts w:cstheme="minorHAnsi"/>
          <w:sz w:val="24"/>
          <w:szCs w:val="24"/>
        </w:rPr>
        <w:t xml:space="preserve"> panaszkezelési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eljárása nem vezetett a panaszos számára kielégítő eredményre, vagy a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panaszkezelést lezáró dokumentumban szereplő választ a panaszos nem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 xml:space="preserve">fogadja el, a panaszos a panaszt elbírálásra az </w:t>
      </w:r>
      <w:r w:rsidR="00EB43FC">
        <w:rPr>
          <w:rFonts w:cstheme="minorHAnsi"/>
          <w:sz w:val="24"/>
          <w:szCs w:val="24"/>
        </w:rPr>
        <w:t>A</w:t>
      </w:r>
      <w:r w:rsidRPr="007B200E">
        <w:rPr>
          <w:rFonts w:cstheme="minorHAnsi"/>
          <w:sz w:val="24"/>
          <w:szCs w:val="24"/>
        </w:rPr>
        <w:t xml:space="preserve">utóbuszos </w:t>
      </w:r>
      <w:r w:rsidR="00EB43FC">
        <w:rPr>
          <w:rFonts w:cstheme="minorHAnsi"/>
          <w:sz w:val="24"/>
          <w:szCs w:val="24"/>
        </w:rPr>
        <w:t>H</w:t>
      </w:r>
      <w:r w:rsidRPr="007B200E">
        <w:rPr>
          <w:rFonts w:cstheme="minorHAnsi"/>
          <w:sz w:val="24"/>
          <w:szCs w:val="24"/>
        </w:rPr>
        <w:t>atósághoz</w:t>
      </w:r>
      <w:r>
        <w:rPr>
          <w:rFonts w:cstheme="minorHAnsi"/>
          <w:sz w:val="24"/>
          <w:szCs w:val="24"/>
        </w:rPr>
        <w:t xml:space="preserve"> </w:t>
      </w:r>
      <w:r w:rsidRPr="007B200E">
        <w:rPr>
          <w:rFonts w:cstheme="minorHAnsi"/>
          <w:sz w:val="24"/>
          <w:szCs w:val="24"/>
        </w:rPr>
        <w:t>nyújthatja be</w:t>
      </w:r>
      <w:r w:rsidR="00EB43FC">
        <w:rPr>
          <w:rFonts w:cstheme="minorHAnsi"/>
          <w:sz w:val="24"/>
          <w:szCs w:val="24"/>
        </w:rPr>
        <w:t>. A hatóság elérhetőségéről az utas a panaszkezelést lezáró dokumentumban vagy a</w:t>
      </w:r>
      <w:r w:rsidR="00FF3683">
        <w:rPr>
          <w:rFonts w:cstheme="minorHAnsi"/>
          <w:sz w:val="24"/>
          <w:szCs w:val="24"/>
        </w:rPr>
        <w:t xml:space="preserve"> Megrendelő</w:t>
      </w:r>
      <w:r w:rsidR="00EB43FC">
        <w:rPr>
          <w:rFonts w:cstheme="minorHAnsi"/>
          <w:sz w:val="24"/>
          <w:szCs w:val="24"/>
        </w:rPr>
        <w:t xml:space="preserve"> honlapján </w:t>
      </w:r>
      <w:r w:rsidR="00FF3683">
        <w:rPr>
          <w:rFonts w:cstheme="minorHAnsi"/>
          <w:sz w:val="24"/>
          <w:szCs w:val="24"/>
        </w:rPr>
        <w:t>kap</w:t>
      </w:r>
      <w:r w:rsidR="00EB43FC">
        <w:rPr>
          <w:rFonts w:cstheme="minorHAnsi"/>
          <w:sz w:val="24"/>
          <w:szCs w:val="24"/>
        </w:rPr>
        <w:t xml:space="preserve"> tájékoztatást.</w:t>
      </w:r>
    </w:p>
    <w:p w14:paraId="33C3FFE2" w14:textId="77777777" w:rsidR="003F5FFF" w:rsidRPr="00C12A11" w:rsidRDefault="003F5FFF" w:rsidP="008A756C">
      <w:pPr>
        <w:pStyle w:val="Listaszerbekezds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3F5FFF" w:rsidRPr="00C12A11" w:rsidSect="00FB0E03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893A" w14:textId="77777777" w:rsidR="00B00877" w:rsidRDefault="00B00877" w:rsidP="005429B5">
      <w:pPr>
        <w:spacing w:after="0" w:line="240" w:lineRule="auto"/>
      </w:pPr>
      <w:r>
        <w:separator/>
      </w:r>
    </w:p>
  </w:endnote>
  <w:endnote w:type="continuationSeparator" w:id="0">
    <w:p w14:paraId="1D61DD1A" w14:textId="77777777" w:rsidR="00B00877" w:rsidRDefault="00B00877" w:rsidP="0054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165343"/>
      <w:docPartObj>
        <w:docPartGallery w:val="Page Numbers (Bottom of Page)"/>
        <w:docPartUnique/>
      </w:docPartObj>
    </w:sdtPr>
    <w:sdtEndPr/>
    <w:sdtContent>
      <w:p w14:paraId="2383778E" w14:textId="40E719FF" w:rsidR="005429B5" w:rsidRDefault="005429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C8AE0" w14:textId="77777777" w:rsidR="005429B5" w:rsidRDefault="005429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528A" w14:textId="77777777" w:rsidR="00B00877" w:rsidRDefault="00B00877" w:rsidP="005429B5">
      <w:pPr>
        <w:spacing w:after="0" w:line="240" w:lineRule="auto"/>
      </w:pPr>
      <w:r>
        <w:separator/>
      </w:r>
    </w:p>
  </w:footnote>
  <w:footnote w:type="continuationSeparator" w:id="0">
    <w:p w14:paraId="17BA47A1" w14:textId="77777777" w:rsidR="00B00877" w:rsidRDefault="00B00877" w:rsidP="0054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2C6"/>
    <w:multiLevelType w:val="hybridMultilevel"/>
    <w:tmpl w:val="73AE5392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9BA"/>
    <w:multiLevelType w:val="hybridMultilevel"/>
    <w:tmpl w:val="5314A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D3F"/>
    <w:multiLevelType w:val="hybridMultilevel"/>
    <w:tmpl w:val="ED64D56A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56DA"/>
    <w:multiLevelType w:val="hybridMultilevel"/>
    <w:tmpl w:val="53DED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68"/>
    <w:multiLevelType w:val="hybridMultilevel"/>
    <w:tmpl w:val="3ADA4AF8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35B5"/>
    <w:multiLevelType w:val="hybridMultilevel"/>
    <w:tmpl w:val="42540880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0751"/>
    <w:multiLevelType w:val="hybridMultilevel"/>
    <w:tmpl w:val="E23CD414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1314"/>
    <w:multiLevelType w:val="hybridMultilevel"/>
    <w:tmpl w:val="36049E20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45E"/>
    <w:multiLevelType w:val="hybridMultilevel"/>
    <w:tmpl w:val="DAD0F3DA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48D2"/>
    <w:multiLevelType w:val="hybridMultilevel"/>
    <w:tmpl w:val="C456BEAE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36E33"/>
    <w:multiLevelType w:val="hybridMultilevel"/>
    <w:tmpl w:val="F65CC7B4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2BEB"/>
    <w:multiLevelType w:val="hybridMultilevel"/>
    <w:tmpl w:val="3F88D266"/>
    <w:lvl w:ilvl="0" w:tplc="9E0A79E2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3E3B04"/>
    <w:multiLevelType w:val="hybridMultilevel"/>
    <w:tmpl w:val="784EE664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65938"/>
    <w:multiLevelType w:val="hybridMultilevel"/>
    <w:tmpl w:val="0AEA18EC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4BC4"/>
    <w:multiLevelType w:val="hybridMultilevel"/>
    <w:tmpl w:val="F45C2D2A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57A7"/>
    <w:multiLevelType w:val="hybridMultilevel"/>
    <w:tmpl w:val="6B46EAF4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51D58"/>
    <w:multiLevelType w:val="hybridMultilevel"/>
    <w:tmpl w:val="D09C80AA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81BA9"/>
    <w:multiLevelType w:val="multilevel"/>
    <w:tmpl w:val="449CA852"/>
    <w:styleLink w:val="Aktulislist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B86"/>
    <w:multiLevelType w:val="hybridMultilevel"/>
    <w:tmpl w:val="2CC6F82A"/>
    <w:lvl w:ilvl="0" w:tplc="9E0A79E2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1D77FE"/>
    <w:multiLevelType w:val="hybridMultilevel"/>
    <w:tmpl w:val="BAF4B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F4F4F"/>
    <w:multiLevelType w:val="hybridMultilevel"/>
    <w:tmpl w:val="B6F4320E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6AA7"/>
    <w:multiLevelType w:val="hybridMultilevel"/>
    <w:tmpl w:val="2A80CDA6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729D"/>
    <w:multiLevelType w:val="hybridMultilevel"/>
    <w:tmpl w:val="A46AE1E8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376D8"/>
    <w:multiLevelType w:val="hybridMultilevel"/>
    <w:tmpl w:val="33964A0C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67F4"/>
    <w:multiLevelType w:val="hybridMultilevel"/>
    <w:tmpl w:val="B37A0426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525CB"/>
    <w:multiLevelType w:val="hybridMultilevel"/>
    <w:tmpl w:val="B100F97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036A"/>
    <w:multiLevelType w:val="hybridMultilevel"/>
    <w:tmpl w:val="68CCE940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443E"/>
    <w:multiLevelType w:val="hybridMultilevel"/>
    <w:tmpl w:val="F2846D88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D0D"/>
    <w:multiLevelType w:val="hybridMultilevel"/>
    <w:tmpl w:val="CE8A4054"/>
    <w:lvl w:ilvl="0" w:tplc="9E0A79E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FC5363"/>
    <w:multiLevelType w:val="hybridMultilevel"/>
    <w:tmpl w:val="0A7693F2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3BE1"/>
    <w:multiLevelType w:val="hybridMultilevel"/>
    <w:tmpl w:val="C84CA10C"/>
    <w:lvl w:ilvl="0" w:tplc="9E0A79E2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2951EA"/>
    <w:multiLevelType w:val="hybridMultilevel"/>
    <w:tmpl w:val="16BA5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3EE2"/>
    <w:multiLevelType w:val="hybridMultilevel"/>
    <w:tmpl w:val="449CA852"/>
    <w:lvl w:ilvl="0" w:tplc="84A055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125E"/>
    <w:multiLevelType w:val="hybridMultilevel"/>
    <w:tmpl w:val="758AD486"/>
    <w:lvl w:ilvl="0" w:tplc="C91E4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C2F50"/>
    <w:multiLevelType w:val="hybridMultilevel"/>
    <w:tmpl w:val="4AC4B93A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6200B"/>
    <w:multiLevelType w:val="hybridMultilevel"/>
    <w:tmpl w:val="C890AF14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653B3"/>
    <w:multiLevelType w:val="hybridMultilevel"/>
    <w:tmpl w:val="C54A3ED6"/>
    <w:lvl w:ilvl="0" w:tplc="E2D0D9C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2610"/>
    <w:multiLevelType w:val="multilevel"/>
    <w:tmpl w:val="C54A3ED6"/>
    <w:styleLink w:val="Aktulislista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A31"/>
    <w:multiLevelType w:val="hybridMultilevel"/>
    <w:tmpl w:val="4378D0B6"/>
    <w:lvl w:ilvl="0" w:tplc="9E0A7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5"/>
  </w:num>
  <w:num w:numId="5">
    <w:abstractNumId w:val="4"/>
  </w:num>
  <w:num w:numId="6">
    <w:abstractNumId w:val="26"/>
  </w:num>
  <w:num w:numId="7">
    <w:abstractNumId w:val="20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34"/>
  </w:num>
  <w:num w:numId="15">
    <w:abstractNumId w:val="24"/>
  </w:num>
  <w:num w:numId="16">
    <w:abstractNumId w:val="36"/>
  </w:num>
  <w:num w:numId="17">
    <w:abstractNumId w:val="37"/>
  </w:num>
  <w:num w:numId="18">
    <w:abstractNumId w:val="11"/>
  </w:num>
  <w:num w:numId="19">
    <w:abstractNumId w:val="38"/>
  </w:num>
  <w:num w:numId="20">
    <w:abstractNumId w:val="6"/>
  </w:num>
  <w:num w:numId="21">
    <w:abstractNumId w:val="35"/>
  </w:num>
  <w:num w:numId="22">
    <w:abstractNumId w:val="30"/>
  </w:num>
  <w:num w:numId="23">
    <w:abstractNumId w:val="23"/>
  </w:num>
  <w:num w:numId="24">
    <w:abstractNumId w:val="18"/>
  </w:num>
  <w:num w:numId="25">
    <w:abstractNumId w:val="32"/>
  </w:num>
  <w:num w:numId="26">
    <w:abstractNumId w:val="33"/>
  </w:num>
  <w:num w:numId="27">
    <w:abstractNumId w:val="25"/>
  </w:num>
  <w:num w:numId="28">
    <w:abstractNumId w:val="17"/>
  </w:num>
  <w:num w:numId="29">
    <w:abstractNumId w:val="19"/>
  </w:num>
  <w:num w:numId="30">
    <w:abstractNumId w:val="27"/>
  </w:num>
  <w:num w:numId="31">
    <w:abstractNumId w:val="3"/>
  </w:num>
  <w:num w:numId="32">
    <w:abstractNumId w:val="29"/>
  </w:num>
  <w:num w:numId="33">
    <w:abstractNumId w:val="0"/>
  </w:num>
  <w:num w:numId="34">
    <w:abstractNumId w:val="1"/>
  </w:num>
  <w:num w:numId="35">
    <w:abstractNumId w:val="8"/>
  </w:num>
  <w:num w:numId="36">
    <w:abstractNumId w:val="31"/>
  </w:num>
  <w:num w:numId="37">
    <w:abstractNumId w:val="13"/>
  </w:num>
  <w:num w:numId="38">
    <w:abstractNumId w:val="28"/>
  </w:num>
  <w:num w:numId="3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FD"/>
    <w:rsid w:val="00025A2C"/>
    <w:rsid w:val="00035989"/>
    <w:rsid w:val="000721C6"/>
    <w:rsid w:val="00073E7F"/>
    <w:rsid w:val="0007430D"/>
    <w:rsid w:val="000865D2"/>
    <w:rsid w:val="0008794B"/>
    <w:rsid w:val="00093062"/>
    <w:rsid w:val="000C2442"/>
    <w:rsid w:val="000C4622"/>
    <w:rsid w:val="000F6BFA"/>
    <w:rsid w:val="0012696B"/>
    <w:rsid w:val="00137157"/>
    <w:rsid w:val="00182BB2"/>
    <w:rsid w:val="00195E9A"/>
    <w:rsid w:val="001D5573"/>
    <w:rsid w:val="001E20A5"/>
    <w:rsid w:val="001E2E8D"/>
    <w:rsid w:val="001E4109"/>
    <w:rsid w:val="001E62B6"/>
    <w:rsid w:val="002143A6"/>
    <w:rsid w:val="00216E57"/>
    <w:rsid w:val="0022136E"/>
    <w:rsid w:val="00263E9D"/>
    <w:rsid w:val="00274833"/>
    <w:rsid w:val="002C67AE"/>
    <w:rsid w:val="002F2705"/>
    <w:rsid w:val="00335E31"/>
    <w:rsid w:val="00353D48"/>
    <w:rsid w:val="0036384A"/>
    <w:rsid w:val="00377A14"/>
    <w:rsid w:val="003A0879"/>
    <w:rsid w:val="003B2D05"/>
    <w:rsid w:val="003B5A52"/>
    <w:rsid w:val="003C4040"/>
    <w:rsid w:val="003F5FFF"/>
    <w:rsid w:val="004227B0"/>
    <w:rsid w:val="00467CCE"/>
    <w:rsid w:val="00475520"/>
    <w:rsid w:val="004A1C1B"/>
    <w:rsid w:val="004B0CC7"/>
    <w:rsid w:val="004C05E1"/>
    <w:rsid w:val="004C51A9"/>
    <w:rsid w:val="004E2D8D"/>
    <w:rsid w:val="00534EB8"/>
    <w:rsid w:val="005429B5"/>
    <w:rsid w:val="00543C1E"/>
    <w:rsid w:val="00553B7E"/>
    <w:rsid w:val="00557A23"/>
    <w:rsid w:val="005607A1"/>
    <w:rsid w:val="005B170B"/>
    <w:rsid w:val="005C1C5A"/>
    <w:rsid w:val="005D79FC"/>
    <w:rsid w:val="005E5E21"/>
    <w:rsid w:val="00621C33"/>
    <w:rsid w:val="00624DDC"/>
    <w:rsid w:val="0063043F"/>
    <w:rsid w:val="0064502F"/>
    <w:rsid w:val="00650B4C"/>
    <w:rsid w:val="00651B7D"/>
    <w:rsid w:val="00666B20"/>
    <w:rsid w:val="00667EA0"/>
    <w:rsid w:val="00680F2B"/>
    <w:rsid w:val="006C3216"/>
    <w:rsid w:val="006F1D6F"/>
    <w:rsid w:val="00740D1D"/>
    <w:rsid w:val="00746FAC"/>
    <w:rsid w:val="00755688"/>
    <w:rsid w:val="0078258E"/>
    <w:rsid w:val="00792222"/>
    <w:rsid w:val="007A278D"/>
    <w:rsid w:val="007B200E"/>
    <w:rsid w:val="007B25A6"/>
    <w:rsid w:val="007E3904"/>
    <w:rsid w:val="007E4AB6"/>
    <w:rsid w:val="00811AD0"/>
    <w:rsid w:val="0083141B"/>
    <w:rsid w:val="008559DE"/>
    <w:rsid w:val="00860236"/>
    <w:rsid w:val="00873E7F"/>
    <w:rsid w:val="00876D47"/>
    <w:rsid w:val="008A6F06"/>
    <w:rsid w:val="008A756C"/>
    <w:rsid w:val="008E1FEC"/>
    <w:rsid w:val="008E24CB"/>
    <w:rsid w:val="008E399B"/>
    <w:rsid w:val="008E6A5B"/>
    <w:rsid w:val="00903A82"/>
    <w:rsid w:val="0091509E"/>
    <w:rsid w:val="00920273"/>
    <w:rsid w:val="00935EC2"/>
    <w:rsid w:val="009D0826"/>
    <w:rsid w:val="009D76BA"/>
    <w:rsid w:val="009D79EC"/>
    <w:rsid w:val="009E39FF"/>
    <w:rsid w:val="00A32CC9"/>
    <w:rsid w:val="00A522FA"/>
    <w:rsid w:val="00A615E1"/>
    <w:rsid w:val="00A76E45"/>
    <w:rsid w:val="00AB7D4C"/>
    <w:rsid w:val="00AD727F"/>
    <w:rsid w:val="00B00877"/>
    <w:rsid w:val="00B23483"/>
    <w:rsid w:val="00B34945"/>
    <w:rsid w:val="00B515E3"/>
    <w:rsid w:val="00B70EFE"/>
    <w:rsid w:val="00B7350F"/>
    <w:rsid w:val="00B7415D"/>
    <w:rsid w:val="00B95D34"/>
    <w:rsid w:val="00C12A11"/>
    <w:rsid w:val="00C558B4"/>
    <w:rsid w:val="00CA5F25"/>
    <w:rsid w:val="00CC2D8B"/>
    <w:rsid w:val="00CF6E94"/>
    <w:rsid w:val="00D2568C"/>
    <w:rsid w:val="00D31BEA"/>
    <w:rsid w:val="00D3221C"/>
    <w:rsid w:val="00D3251E"/>
    <w:rsid w:val="00D5013D"/>
    <w:rsid w:val="00D50E80"/>
    <w:rsid w:val="00D56D4C"/>
    <w:rsid w:val="00D64747"/>
    <w:rsid w:val="00D8011E"/>
    <w:rsid w:val="00D811BA"/>
    <w:rsid w:val="00DA12E5"/>
    <w:rsid w:val="00DC2C88"/>
    <w:rsid w:val="00E118FE"/>
    <w:rsid w:val="00E24EE7"/>
    <w:rsid w:val="00E55DB5"/>
    <w:rsid w:val="00E62896"/>
    <w:rsid w:val="00E92EB0"/>
    <w:rsid w:val="00EA69A5"/>
    <w:rsid w:val="00EA6C99"/>
    <w:rsid w:val="00EB2572"/>
    <w:rsid w:val="00EB43FC"/>
    <w:rsid w:val="00EC5680"/>
    <w:rsid w:val="00EE2310"/>
    <w:rsid w:val="00F049E5"/>
    <w:rsid w:val="00F05A4A"/>
    <w:rsid w:val="00F2031A"/>
    <w:rsid w:val="00F47F57"/>
    <w:rsid w:val="00F77BFD"/>
    <w:rsid w:val="00F840F8"/>
    <w:rsid w:val="00FB0E03"/>
    <w:rsid w:val="00FB56E7"/>
    <w:rsid w:val="00FB626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989"/>
  <w15:chartTrackingRefBased/>
  <w15:docId w15:val="{70FF59E3-D4E9-4B90-B570-9B9C0E87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B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24C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4C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4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29B5"/>
  </w:style>
  <w:style w:type="paragraph" w:styleId="llb">
    <w:name w:val="footer"/>
    <w:basedOn w:val="Norml"/>
    <w:link w:val="llbChar"/>
    <w:uiPriority w:val="99"/>
    <w:unhideWhenUsed/>
    <w:rsid w:val="0054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29B5"/>
  </w:style>
  <w:style w:type="paragraph" w:styleId="Nincstrkz">
    <w:name w:val="No Spacing"/>
    <w:link w:val="NincstrkzChar"/>
    <w:uiPriority w:val="1"/>
    <w:qFormat/>
    <w:rsid w:val="005429B5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429B5"/>
    <w:rPr>
      <w:rFonts w:eastAsiaTheme="minorEastAsia"/>
      <w:lang w:eastAsia="hu-HU"/>
    </w:rPr>
  </w:style>
  <w:style w:type="numbering" w:customStyle="1" w:styleId="Aktulislista1">
    <w:name w:val="Aktuális lista1"/>
    <w:uiPriority w:val="99"/>
    <w:rsid w:val="00475520"/>
    <w:pPr>
      <w:numPr>
        <w:numId w:val="17"/>
      </w:numPr>
    </w:pPr>
  </w:style>
  <w:style w:type="character" w:customStyle="1" w:styleId="Bodytext2Exact">
    <w:name w:val="Body text (2) Exact"/>
    <w:basedOn w:val="Bekezdsalapbettpusa"/>
    <w:link w:val="Bodytext2"/>
    <w:locked/>
    <w:rsid w:val="00D8011E"/>
    <w:rPr>
      <w:rFonts w:ascii="Arial" w:hAnsi="Arial" w:cs="Arial"/>
      <w:shd w:val="clear" w:color="auto" w:fill="FFFFFF"/>
    </w:rPr>
  </w:style>
  <w:style w:type="paragraph" w:customStyle="1" w:styleId="Bodytext2">
    <w:name w:val="Body text (2)"/>
    <w:basedOn w:val="Norml"/>
    <w:link w:val="Bodytext2Exact"/>
    <w:rsid w:val="00D8011E"/>
    <w:pPr>
      <w:shd w:val="clear" w:color="auto" w:fill="FFFFFF"/>
      <w:spacing w:after="0" w:line="0" w:lineRule="atLeast"/>
      <w:ind w:hanging="5"/>
    </w:pPr>
    <w:rPr>
      <w:rFonts w:ascii="Arial" w:hAnsi="Arial" w:cs="Arial"/>
    </w:rPr>
  </w:style>
  <w:style w:type="numbering" w:customStyle="1" w:styleId="Aktulislista2">
    <w:name w:val="Aktuális lista2"/>
    <w:uiPriority w:val="99"/>
    <w:rsid w:val="005607A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t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y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atonbusz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latonbusz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48CD-2BF7-4DD6-A4BD-4AD38D23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7214</Words>
  <Characters>49782</Characters>
  <Application>Microsoft Office Word</Application>
  <DocSecurity>0</DocSecurity>
  <Lines>414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 BUSZ BT. ÜZLETSZABÁLYZATA KÖZFORGALMÚ HELYI MENETREND SZERINTI    SZEMÉLYSZÁLLÍTÁSI SZOLGÁLTATÁSRA</vt:lpstr>
    </vt:vector>
  </TitlesOfParts>
  <Company/>
  <LinksUpToDate>false</LinksUpToDate>
  <CharactersWithSpaces>56883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 BUSZ BT. ÜZLETSZABÁLYZATA KÖZFORGALMÚ HELYI MENETREND SZERINTI    SZEMÉLYSZÁLLÍTÁSI SZOLGÁLTATÁSRA</dc:title>
  <dc:subject/>
  <dc:creator>Roland Horváth</dc:creator>
  <cp:keywords/>
  <dc:description/>
  <cp:lastModifiedBy>Roland Horváth</cp:lastModifiedBy>
  <cp:revision>4</cp:revision>
  <cp:lastPrinted>2021-07-29T08:05:00Z</cp:lastPrinted>
  <dcterms:created xsi:type="dcterms:W3CDTF">2021-08-18T12:26:00Z</dcterms:created>
  <dcterms:modified xsi:type="dcterms:W3CDTF">2021-08-30T07:29:00Z</dcterms:modified>
</cp:coreProperties>
</file>